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93" w:rsidRPr="00926266" w:rsidRDefault="006F4F93" w:rsidP="006F4F93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  <w:r w:rsidR="000111E5">
        <w:rPr>
          <w:b/>
          <w:sz w:val="18"/>
          <w:szCs w:val="28"/>
        </w:rPr>
        <w:t xml:space="preserve"> 21</w:t>
      </w:r>
    </w:p>
    <w:p w:rsidR="000111E5" w:rsidRDefault="006F4F93" w:rsidP="006F4F93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</w:t>
      </w:r>
    </w:p>
    <w:p w:rsidR="006F4F93" w:rsidRPr="00926266" w:rsidRDefault="006F4F93" w:rsidP="006F4F93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«</w:t>
      </w:r>
      <w:r w:rsidRPr="0066289A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26266">
        <w:rPr>
          <w:b/>
          <w:sz w:val="18"/>
          <w:szCs w:val="28"/>
        </w:rPr>
        <w:t xml:space="preserve">» </w:t>
      </w:r>
    </w:p>
    <w:p w:rsidR="006F4F93" w:rsidRPr="00926266" w:rsidRDefault="006F4F93" w:rsidP="006F4F93">
      <w:pPr>
        <w:spacing w:after="0" w:line="240" w:lineRule="auto"/>
        <w:jc w:val="center"/>
        <w:rPr>
          <w:b/>
          <w:sz w:val="16"/>
        </w:rPr>
      </w:pPr>
    </w:p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F4F93" w:rsidRPr="00C560A2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C560A2">
              <w:rPr>
                <w:sz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6"/>
              </w:rPr>
              <w:t xml:space="preserve">Бутурлиновского муниципального района Воронежской области </w:t>
            </w:r>
          </w:p>
          <w:p w:rsidR="006F4F93" w:rsidRPr="00C560A2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F4F93" w:rsidRPr="00C560A2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F4F93" w:rsidRPr="00C560A2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C560A2">
              <w:rPr>
                <w:sz w:val="16"/>
              </w:rPr>
              <w:t>«</w:t>
            </w:r>
            <w:r w:rsidRPr="00C560A2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C560A2">
              <w:rPr>
                <w:sz w:val="16"/>
              </w:rPr>
              <w:t>»</w:t>
            </w: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F4F93" w:rsidRPr="00C560A2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C560A2">
              <w:rPr>
                <w:sz w:val="16"/>
              </w:rPr>
              <w:t>нет</w:t>
            </w: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F4F93" w:rsidRPr="00C560A2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C560A2">
              <w:rPr>
                <w:sz w:val="16"/>
              </w:rPr>
              <w:t>Утвержден постановлением администрации</w:t>
            </w:r>
            <w:r w:rsidRPr="00C560A2">
              <w:rPr>
                <w:sz w:val="18"/>
                <w:szCs w:val="18"/>
              </w:rPr>
              <w:t xml:space="preserve"> Чулокского сельского поселения</w:t>
            </w:r>
            <w:r w:rsidRPr="00C560A2">
              <w:rPr>
                <w:sz w:val="16"/>
              </w:rPr>
              <w:t xml:space="preserve"> Бутурлиновского муниципального района Воронежской области от 09.09.2015 г.  № 50 «</w:t>
            </w:r>
            <w:r w:rsidRPr="00C560A2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bCs/>
                <w:sz w:val="16"/>
                <w:lang w:eastAsia="ar-SA"/>
              </w:rPr>
              <w:t>Бутурлиновского муниципального района Воронежской области»</w:t>
            </w:r>
          </w:p>
        </w:tc>
      </w:tr>
      <w:tr w:rsidR="006F4F93" w:rsidRPr="00926266" w:rsidTr="002417A7">
        <w:tc>
          <w:tcPr>
            <w:tcW w:w="22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6F4F93" w:rsidRPr="00926266" w:rsidTr="002417A7">
        <w:trPr>
          <w:trHeight w:val="300"/>
        </w:trPr>
        <w:tc>
          <w:tcPr>
            <w:tcW w:w="22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F4F93" w:rsidRPr="00AF7F63" w:rsidRDefault="006F4F93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6F4F93" w:rsidRPr="00926266" w:rsidTr="002417A7">
        <w:trPr>
          <w:trHeight w:val="270"/>
        </w:trPr>
        <w:tc>
          <w:tcPr>
            <w:tcW w:w="225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AF7F63" w:rsidRDefault="006F4F93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6F4F93" w:rsidRPr="00926266" w:rsidTr="002417A7">
        <w:trPr>
          <w:trHeight w:val="240"/>
        </w:trPr>
        <w:tc>
          <w:tcPr>
            <w:tcW w:w="225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AF7F63" w:rsidRDefault="006F4F93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3A7275" w:rsidRDefault="006F4F93" w:rsidP="002417A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6F4F93" w:rsidRPr="003A7275" w:rsidRDefault="006F4F93" w:rsidP="002417A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F4F93" w:rsidRPr="00926266" w:rsidRDefault="006F4F93" w:rsidP="00241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3A7275" w:rsidRDefault="006F4F93" w:rsidP="002417A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6F4F93" w:rsidRPr="003A7275" w:rsidRDefault="006F4F93" w:rsidP="002417A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F4F93" w:rsidRPr="00926266" w:rsidRDefault="006F4F93" w:rsidP="00241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6F4F93" w:rsidRPr="004C1158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4C1158">
              <w:rPr>
                <w:sz w:val="18"/>
                <w:szCs w:val="28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lastRenderedPageBreak/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6F4F93" w:rsidRPr="004C1158" w:rsidRDefault="006F4F93" w:rsidP="002417A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6F4F93" w:rsidRPr="00926266" w:rsidRDefault="006F4F93" w:rsidP="002417A7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D93C68" w:rsidRDefault="006F4F9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93C68">
              <w:rPr>
                <w:sz w:val="18"/>
              </w:rPr>
              <w:t xml:space="preserve">- администрация </w:t>
            </w:r>
            <w:r w:rsidRPr="00D93C68">
              <w:rPr>
                <w:sz w:val="18"/>
                <w:szCs w:val="18"/>
              </w:rPr>
              <w:t xml:space="preserve">Чулокского сельского поселения </w:t>
            </w:r>
            <w:r w:rsidRPr="00D93C68">
              <w:rPr>
                <w:sz w:val="18"/>
              </w:rPr>
              <w:t>Бутурлиновского муниципального района Воронежской области;</w:t>
            </w:r>
          </w:p>
          <w:p w:rsidR="006F4F93" w:rsidRPr="00D93C68" w:rsidRDefault="006F4F9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93C6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F4F93" w:rsidRPr="00D93C68" w:rsidRDefault="006F4F9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6F4F93" w:rsidRPr="00D93C68" w:rsidRDefault="006F4F9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D93C6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D93C6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6F4F93" w:rsidRPr="00D93C68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D93C6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6F4F93" w:rsidRPr="00926266" w:rsidTr="002417A7">
        <w:tc>
          <w:tcPr>
            <w:tcW w:w="22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F4F93" w:rsidRPr="00D93C68" w:rsidRDefault="006F4F93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93C68">
              <w:rPr>
                <w:sz w:val="18"/>
              </w:rPr>
              <w:t>- в администрации Б</w:t>
            </w:r>
            <w:r w:rsidRPr="00D93C68">
              <w:rPr>
                <w:sz w:val="18"/>
                <w:szCs w:val="18"/>
              </w:rPr>
              <w:t xml:space="preserve"> Чулокского сельского поселения </w:t>
            </w:r>
            <w:proofErr w:type="spellStart"/>
            <w:r w:rsidRPr="00D93C68">
              <w:rPr>
                <w:sz w:val="18"/>
              </w:rPr>
              <w:t>утурлиновского</w:t>
            </w:r>
            <w:proofErr w:type="spellEnd"/>
            <w:r w:rsidRPr="00D93C6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6F4F93" w:rsidRPr="00D93C68" w:rsidRDefault="006F4F93" w:rsidP="002417A7">
            <w:pPr>
              <w:spacing w:line="240" w:lineRule="auto"/>
              <w:rPr>
                <w:sz w:val="18"/>
                <w:szCs w:val="18"/>
              </w:rPr>
            </w:pPr>
            <w:r w:rsidRPr="00D93C6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D93C68">
              <w:rPr>
                <w:sz w:val="18"/>
              </w:rPr>
              <w:br/>
            </w:r>
            <w:r w:rsidRPr="00D93C68">
              <w:rPr>
                <w:sz w:val="18"/>
                <w:szCs w:val="18"/>
              </w:rPr>
              <w:t>- в личный кабинет Заявителя на ЕПГУ;</w:t>
            </w:r>
            <w:r w:rsidRPr="00D93C68">
              <w:rPr>
                <w:sz w:val="18"/>
                <w:szCs w:val="18"/>
              </w:rPr>
              <w:br/>
              <w:t>- посредством РПГУ;</w:t>
            </w:r>
            <w:r w:rsidRPr="00D93C68">
              <w:rPr>
                <w:sz w:val="18"/>
                <w:szCs w:val="18"/>
              </w:rPr>
              <w:br/>
            </w:r>
            <w:r w:rsidRPr="00D93C6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1. Заявителями на получение Муниципальной услуги являются:</w:t>
            </w:r>
          </w:p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физические лица;</w:t>
            </w:r>
          </w:p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индивидуальные предприниматели;</w:t>
            </w:r>
          </w:p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юридические лица.</w:t>
            </w:r>
          </w:p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6F4F93" w:rsidRPr="002908F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2908F6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3A7275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6F4F93" w:rsidRPr="003A7275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6F4F93" w:rsidRPr="003A7275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6F4F93" w:rsidRPr="003A7275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6F4F93" w:rsidRPr="003A7275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1.4. правоустанавливающие и (или) право</w:t>
            </w:r>
            <w:r>
              <w:rPr>
                <w:sz w:val="16"/>
              </w:rPr>
              <w:t xml:space="preserve"> </w:t>
            </w:r>
            <w:r w:rsidRPr="003A7275">
              <w:rPr>
                <w:sz w:val="16"/>
              </w:rPr>
              <w:t>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6F4F93" w:rsidRPr="00926266" w:rsidRDefault="006F4F93" w:rsidP="002417A7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Заявление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6F4F93" w:rsidRPr="00926266" w:rsidTr="002417A7">
        <w:tc>
          <w:tcPr>
            <w:tcW w:w="189" w:type="pc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6F4F93" w:rsidRPr="00926266" w:rsidRDefault="006F4F93" w:rsidP="006F4F93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553"/>
        <w:gridCol w:w="1674"/>
        <w:gridCol w:w="2244"/>
        <w:gridCol w:w="2047"/>
        <w:gridCol w:w="1127"/>
        <w:gridCol w:w="1686"/>
        <w:gridCol w:w="1674"/>
        <w:gridCol w:w="1674"/>
      </w:tblGrid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6"/>
              </w:rPr>
              <w:t>межведомствен</w:t>
            </w:r>
            <w:proofErr w:type="spellEnd"/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ный</w:t>
            </w:r>
            <w:proofErr w:type="spellEnd"/>
            <w:r w:rsidRPr="00926266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ного</w:t>
            </w:r>
            <w:proofErr w:type="spellEnd"/>
            <w:r w:rsidRPr="0092626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6F4F93" w:rsidRPr="00D93C68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D93C68">
              <w:rPr>
                <w:sz w:val="16"/>
              </w:rPr>
              <w:t>Администрация</w:t>
            </w:r>
            <w:r w:rsidRPr="00D93C68">
              <w:rPr>
                <w:sz w:val="18"/>
                <w:szCs w:val="18"/>
              </w:rPr>
              <w:t xml:space="preserve"> Чулокского сельского поселения</w:t>
            </w:r>
            <w:r w:rsidRPr="00D93C68">
              <w:rPr>
                <w:sz w:val="16"/>
              </w:rPr>
              <w:t xml:space="preserve"> Бутурлиновского муниципального района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 xml:space="preserve">копия документа, подтверждающего государственную регистрацию индивидуального предпринимателя </w:t>
            </w:r>
            <w:r w:rsidRPr="00926266">
              <w:rPr>
                <w:sz w:val="16"/>
              </w:rPr>
              <w:lastRenderedPageBreak/>
              <w:t>(для индивидуальных предпринимателей лица)</w:t>
            </w:r>
          </w:p>
        </w:tc>
        <w:tc>
          <w:tcPr>
            <w:tcW w:w="774" w:type="pct"/>
          </w:tcPr>
          <w:p w:rsidR="006F4F93" w:rsidRPr="00D93C68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D93C68">
              <w:rPr>
                <w:sz w:val="16"/>
              </w:rPr>
              <w:lastRenderedPageBreak/>
              <w:t xml:space="preserve">Администрация </w:t>
            </w:r>
            <w:r w:rsidRPr="00D93C68">
              <w:rPr>
                <w:sz w:val="18"/>
                <w:szCs w:val="18"/>
              </w:rPr>
              <w:t xml:space="preserve">Чулокского сельского поселения </w:t>
            </w:r>
            <w:r w:rsidRPr="00D93C68">
              <w:rPr>
                <w:sz w:val="16"/>
              </w:rPr>
              <w:t>Бутурлиновского муниципального района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6F4F93" w:rsidRPr="00D93C68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D93C68">
              <w:rPr>
                <w:sz w:val="16"/>
              </w:rPr>
              <w:t xml:space="preserve">Администрация </w:t>
            </w:r>
            <w:r w:rsidRPr="00D93C68">
              <w:rPr>
                <w:sz w:val="18"/>
                <w:szCs w:val="18"/>
              </w:rPr>
              <w:t xml:space="preserve">Чулокского сельского поселения </w:t>
            </w:r>
            <w:r w:rsidRPr="00D93C68">
              <w:rPr>
                <w:sz w:val="16"/>
              </w:rPr>
              <w:t>Бутурлиновского муниципального района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6F4F93" w:rsidRPr="00D93C68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D93C68">
              <w:rPr>
                <w:sz w:val="16"/>
              </w:rPr>
              <w:t>Администрация</w:t>
            </w:r>
            <w:r w:rsidRPr="00D93C68">
              <w:rPr>
                <w:sz w:val="18"/>
                <w:szCs w:val="18"/>
              </w:rPr>
              <w:t xml:space="preserve"> Чулокского сельского поселения</w:t>
            </w:r>
            <w:r w:rsidRPr="00D93C68">
              <w:rPr>
                <w:sz w:val="16"/>
              </w:rPr>
              <w:t xml:space="preserve"> Бутурлиновского муниципального района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6F4F93" w:rsidRPr="00926266" w:rsidTr="002417A7">
        <w:tc>
          <w:tcPr>
            <w:tcW w:w="536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6F4F93" w:rsidRPr="00926266" w:rsidRDefault="006F4F93" w:rsidP="002417A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о зарегистрированных правах на объект недвижимости (земельный участок);</w:t>
            </w: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6F4F93" w:rsidRPr="00D93C68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D93C68">
              <w:rPr>
                <w:sz w:val="16"/>
              </w:rPr>
              <w:t xml:space="preserve">Администрация </w:t>
            </w:r>
            <w:r w:rsidRPr="00D93C68">
              <w:rPr>
                <w:sz w:val="18"/>
                <w:szCs w:val="18"/>
              </w:rPr>
              <w:t xml:space="preserve">Чулокского сельского поселения </w:t>
            </w:r>
            <w:r w:rsidRPr="00D93C68">
              <w:rPr>
                <w:sz w:val="16"/>
              </w:rPr>
              <w:t>Бутурлиновского муниципального района</w:t>
            </w:r>
          </w:p>
        </w:tc>
        <w:tc>
          <w:tcPr>
            <w:tcW w:w="710" w:type="pct"/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6F4F93" w:rsidRPr="00926266" w:rsidTr="002417A7">
        <w:tc>
          <w:tcPr>
            <w:tcW w:w="182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Характеристика результата (положительный/</w:t>
            </w:r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6F4F93" w:rsidRPr="00926266" w:rsidTr="002417A7">
        <w:tc>
          <w:tcPr>
            <w:tcW w:w="182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6F4F93" w:rsidRPr="00926266" w:rsidTr="002417A7">
        <w:tc>
          <w:tcPr>
            <w:tcW w:w="18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6F4F93" w:rsidRPr="00926266" w:rsidTr="002417A7">
        <w:tc>
          <w:tcPr>
            <w:tcW w:w="182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6F4F93" w:rsidRPr="00926266" w:rsidTr="002417A7">
        <w:tc>
          <w:tcPr>
            <w:tcW w:w="182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уведомлением о вручении либо по желанию заявителя </w:t>
            </w:r>
            <w:r w:rsidRPr="00926266">
              <w:rPr>
                <w:sz w:val="16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6F4F93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6F4F93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F4F93" w:rsidRPr="00926266" w:rsidTr="002417A7">
        <w:tc>
          <w:tcPr>
            <w:tcW w:w="181" w:type="pct"/>
            <w:gridSpan w:val="2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</w:tr>
      <w:tr w:rsidR="006F4F93" w:rsidRPr="00926266" w:rsidTr="002417A7">
        <w:tc>
          <w:tcPr>
            <w:tcW w:w="5000" w:type="pct"/>
            <w:gridSpan w:val="8"/>
          </w:tcPr>
          <w:p w:rsidR="006F4F93" w:rsidRPr="00926266" w:rsidRDefault="006F4F93" w:rsidP="006F4F9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6F4F93" w:rsidRPr="00926266" w:rsidTr="002417A7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  <w:lang w:eastAsia="ar-SA"/>
              </w:rPr>
              <w:t>1</w:t>
            </w:r>
            <w:r w:rsidRPr="00926266">
              <w:rPr>
                <w:sz w:val="16"/>
              </w:rPr>
              <w:t xml:space="preserve"> К заявлению прилагаются следующие документы: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 xml:space="preserve">Схема расположения земельного участка или земельных участков на кадастровом плане территории должна соответствовать требованиям, </w:t>
            </w:r>
            <w:r w:rsidRPr="00926266">
              <w:rPr>
                <w:sz w:val="16"/>
              </w:rPr>
              <w:lastRenderedPageBreak/>
              <w:t>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Форма заявления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схеме).</w:t>
            </w:r>
          </w:p>
          <w:p w:rsidR="006F4F93" w:rsidRDefault="006F4F93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6F4F93" w:rsidRPr="00926266" w:rsidRDefault="006F4F93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Форма решения об утверждении схемы</w:t>
            </w:r>
            <w:r w:rsidRPr="00926266">
              <w:rPr>
                <w:sz w:val="16"/>
              </w:rPr>
              <w:t xml:space="preserve"> (Приложение2  к технологической схеме)</w:t>
            </w: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6F4F93" w:rsidRPr="00926266" w:rsidTr="002417A7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6F4F93" w:rsidRPr="00926266" w:rsidTr="002417A7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F4F93" w:rsidRPr="00926266" w:rsidRDefault="006F4F93" w:rsidP="006F4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926266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6F4F93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6F4F93" w:rsidRPr="00926266" w:rsidTr="002417A7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F4F93" w:rsidRPr="00926266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F4F93" w:rsidRPr="00926266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F4F93" w:rsidRPr="00926266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3.Причины отказа в приеме документов:</w:t>
            </w:r>
          </w:p>
          <w:p w:rsidR="006F4F93" w:rsidRPr="00926266" w:rsidRDefault="006F4F93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F4F93" w:rsidRPr="00926266" w:rsidRDefault="006F4F93" w:rsidP="006F4F9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6F4F93" w:rsidRPr="00926266" w:rsidTr="002417A7">
        <w:tc>
          <w:tcPr>
            <w:tcW w:w="5000" w:type="pct"/>
            <w:gridSpan w:val="8"/>
          </w:tcPr>
          <w:p w:rsidR="006F4F93" w:rsidRPr="00926266" w:rsidRDefault="006F4F93" w:rsidP="002417A7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F4F93" w:rsidRPr="00926266" w:rsidTr="002417A7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6F4F93" w:rsidRPr="00926266" w:rsidRDefault="006F4F93" w:rsidP="002417A7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 xml:space="preserve">Автоматизированное рабочее место, подключенное к СМЭВ и </w:t>
            </w:r>
            <w:r w:rsidRPr="00926266">
              <w:rPr>
                <w:sz w:val="16"/>
              </w:rPr>
              <w:lastRenderedPageBreak/>
              <w:t>АИС «МФЦ»</w:t>
            </w:r>
          </w:p>
        </w:tc>
        <w:tc>
          <w:tcPr>
            <w:tcW w:w="643" w:type="pct"/>
            <w:vMerge w:val="restart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В программе СГИО</w:t>
            </w:r>
          </w:p>
        </w:tc>
      </w:tr>
      <w:tr w:rsidR="006F4F93" w:rsidRPr="00926266" w:rsidTr="002417A7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 w:rsidRPr="00926266">
              <w:rPr>
                <w:sz w:val="16"/>
              </w:rPr>
              <w:lastRenderedPageBreak/>
              <w:t>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</w:tr>
      <w:tr w:rsidR="006F4F93" w:rsidRPr="00926266" w:rsidTr="002417A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</w:tr>
      <w:tr w:rsidR="006F4F93" w:rsidRPr="00926266" w:rsidTr="002417A7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6F4F9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</w:tr>
      <w:tr w:rsidR="006F4F93" w:rsidRPr="00926266" w:rsidTr="002417A7">
        <w:tc>
          <w:tcPr>
            <w:tcW w:w="5000" w:type="pct"/>
            <w:gridSpan w:val="8"/>
          </w:tcPr>
          <w:p w:rsidR="006F4F93" w:rsidRPr="009269A6" w:rsidRDefault="006F4F93" w:rsidP="006F4F9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9269A6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9269A6">
              <w:rPr>
                <w:b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кадастровом плане </w:t>
            </w:r>
            <w:proofErr w:type="spellStart"/>
            <w:r w:rsidRPr="009269A6">
              <w:rPr>
                <w:b/>
                <w:bCs/>
                <w:sz w:val="16"/>
                <w:szCs w:val="16"/>
              </w:rPr>
              <w:t>территории</w:t>
            </w:r>
            <w:r w:rsidRPr="009269A6">
              <w:rPr>
                <w:b/>
                <w:sz w:val="16"/>
                <w:szCs w:val="16"/>
              </w:rPr>
              <w:t>или</w:t>
            </w:r>
            <w:proofErr w:type="spellEnd"/>
            <w:r w:rsidRPr="009269A6">
              <w:rPr>
                <w:b/>
                <w:sz w:val="16"/>
                <w:szCs w:val="16"/>
              </w:rPr>
              <w:t xml:space="preserve"> подготовка мотивированного отказа в предоставлении муниципальной услуги</w:t>
            </w:r>
          </w:p>
        </w:tc>
      </w:tr>
      <w:tr w:rsidR="006F4F93" w:rsidRPr="009269A6" w:rsidTr="002417A7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6F4F93" w:rsidRPr="009269A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6F4F93" w:rsidRPr="009269A6" w:rsidRDefault="006F4F93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6F4F93" w:rsidRPr="009269A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F4F93" w:rsidRPr="009269A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9269A6">
              <w:rPr>
                <w:sz w:val="16"/>
                <w:szCs w:val="16"/>
              </w:rPr>
              <w:t xml:space="preserve"> у</w:t>
            </w:r>
            <w:r w:rsidRPr="009269A6">
              <w:rPr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9A6" w:rsidRDefault="006F4F93" w:rsidP="006F4F9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</w:p>
        </w:tc>
      </w:tr>
      <w:tr w:rsidR="006F4F93" w:rsidRPr="009269A6" w:rsidTr="002417A7">
        <w:tc>
          <w:tcPr>
            <w:tcW w:w="5000" w:type="pct"/>
            <w:gridSpan w:val="8"/>
          </w:tcPr>
          <w:p w:rsidR="006F4F93" w:rsidRPr="009269A6" w:rsidRDefault="006F4F93" w:rsidP="006F4F93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6F4F93" w:rsidRPr="009269A6" w:rsidTr="002417A7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9269A6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F4F93" w:rsidRPr="009269A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заказным письмом с уведомлением о вручении; </w:t>
            </w:r>
          </w:p>
          <w:p w:rsidR="006F4F93" w:rsidRPr="009269A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9A6">
              <w:rPr>
                <w:sz w:val="16"/>
              </w:rPr>
              <w:t>меступодачи</w:t>
            </w:r>
            <w:proofErr w:type="spellEnd"/>
            <w:r w:rsidRPr="009269A6">
              <w:rPr>
                <w:sz w:val="16"/>
              </w:rPr>
              <w:t xml:space="preserve"> заявления;</w:t>
            </w:r>
          </w:p>
          <w:p w:rsidR="006F4F93" w:rsidRPr="009269A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-направление в федеральные органы исполнительной власти сообщения об отказе от права постоянного (бессрочного) пользования или обращения о </w:t>
            </w:r>
            <w:r w:rsidRPr="009269A6">
              <w:rPr>
                <w:sz w:val="16"/>
              </w:rPr>
              <w:lastRenderedPageBreak/>
              <w:t>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lastRenderedPageBreak/>
              <w:t>3 календарных дня</w:t>
            </w:r>
          </w:p>
        </w:tc>
        <w:tc>
          <w:tcPr>
            <w:tcW w:w="785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F4F93" w:rsidRPr="009269A6" w:rsidRDefault="006F4F93" w:rsidP="002417A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6F4F93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  <w:lang w:eastAsia="ar-SA"/>
              </w:rPr>
              <w:t>Направление заявителю</w:t>
            </w:r>
          </w:p>
          <w:p w:rsidR="006F4F93" w:rsidRPr="00926266" w:rsidRDefault="006F4F93" w:rsidP="002417A7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заказным письмом с уведомлением о вручении; </w:t>
            </w:r>
          </w:p>
          <w:p w:rsidR="006F4F93" w:rsidRPr="00926266" w:rsidRDefault="006F4F93" w:rsidP="002417A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6"/>
              </w:rPr>
              <w:t>меступодачи</w:t>
            </w:r>
            <w:proofErr w:type="spellEnd"/>
            <w:r w:rsidRPr="00926266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6F4F9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</w:p>
        </w:tc>
      </w:tr>
    </w:tbl>
    <w:p w:rsidR="006F4F93" w:rsidRPr="00926266" w:rsidRDefault="006F4F93" w:rsidP="006F4F9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6F4F93" w:rsidRPr="00926266" w:rsidTr="002417A7">
        <w:trPr>
          <w:trHeight w:val="517"/>
        </w:trPr>
        <w:tc>
          <w:tcPr>
            <w:tcW w:w="2093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F4F93" w:rsidRPr="00926266" w:rsidTr="002417A7">
        <w:trPr>
          <w:trHeight w:val="517"/>
        </w:trPr>
        <w:tc>
          <w:tcPr>
            <w:tcW w:w="2093" w:type="dxa"/>
            <w:vMerge/>
          </w:tcPr>
          <w:p w:rsidR="006F4F93" w:rsidRPr="00926266" w:rsidRDefault="006F4F93" w:rsidP="002417A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F4F93" w:rsidRPr="00926266" w:rsidTr="002417A7">
        <w:tc>
          <w:tcPr>
            <w:tcW w:w="2093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6F4F93" w:rsidRPr="00926266" w:rsidTr="002417A7">
        <w:tc>
          <w:tcPr>
            <w:tcW w:w="15408" w:type="dxa"/>
            <w:gridSpan w:val="6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66289A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F4F93" w:rsidRPr="00926266" w:rsidTr="002417A7">
        <w:tc>
          <w:tcPr>
            <w:tcW w:w="2093" w:type="dxa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6F4F93" w:rsidRPr="00926266" w:rsidRDefault="006F4F93" w:rsidP="002417A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6F4F93" w:rsidRPr="00926266" w:rsidRDefault="006F4F93" w:rsidP="002417A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6F4F93" w:rsidRPr="00926266" w:rsidRDefault="006F4F93" w:rsidP="002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6F4F93" w:rsidRPr="00926266" w:rsidRDefault="006F4F9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6F4F93" w:rsidRPr="00926266" w:rsidRDefault="006F4F9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6F4F93" w:rsidRPr="00926266" w:rsidRDefault="006F4F9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6F4F93" w:rsidRPr="00926266" w:rsidRDefault="006F4F9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6F4F93" w:rsidRPr="00926266" w:rsidRDefault="006F4F93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6F4F93" w:rsidRPr="00926266" w:rsidRDefault="006F4F93" w:rsidP="006F4F93">
      <w:pPr>
        <w:suppressAutoHyphens/>
        <w:spacing w:after="0" w:line="240" w:lineRule="auto"/>
        <w:rPr>
          <w:sz w:val="16"/>
        </w:rPr>
      </w:pPr>
    </w:p>
    <w:p w:rsidR="006F4F93" w:rsidRPr="00926266" w:rsidRDefault="006F4F93" w:rsidP="006F4F93">
      <w:pPr>
        <w:spacing w:after="0" w:line="240" w:lineRule="auto"/>
        <w:rPr>
          <w:sz w:val="16"/>
        </w:rPr>
      </w:pPr>
    </w:p>
    <w:p w:rsidR="006F4F93" w:rsidRPr="00926266" w:rsidRDefault="006F4F93" w:rsidP="006F4F93">
      <w:pPr>
        <w:spacing w:after="0" w:line="240" w:lineRule="auto"/>
        <w:rPr>
          <w:sz w:val="16"/>
        </w:rPr>
      </w:pPr>
    </w:p>
    <w:p w:rsidR="006F4F93" w:rsidRPr="00926266" w:rsidRDefault="006F4F93" w:rsidP="006F4F9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6F4F93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4283"/>
      </w:tblGrid>
      <w:tr w:rsidR="006F4F93" w:rsidRPr="00DC3216" w:rsidTr="006F4F93">
        <w:trPr>
          <w:trHeight w:val="9349"/>
        </w:trPr>
        <w:tc>
          <w:tcPr>
            <w:tcW w:w="14283" w:type="dxa"/>
            <w:shd w:val="clear" w:color="auto" w:fill="auto"/>
          </w:tcPr>
          <w:p w:rsidR="006F4F93" w:rsidRPr="00DC3216" w:rsidRDefault="006F4F93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 xml:space="preserve">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DC3216">
              <w:rPr>
                <w:sz w:val="18"/>
                <w:szCs w:val="18"/>
              </w:rPr>
              <w:t xml:space="preserve"> Приложение № 1</w:t>
            </w:r>
          </w:p>
          <w:p w:rsidR="006F4F93" w:rsidRPr="00DC3216" w:rsidRDefault="006F4F93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6F4F93" w:rsidRPr="00DC3216" w:rsidRDefault="006F4F93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 xml:space="preserve">ФОРМА </w:t>
            </w: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Заявление</w:t>
            </w: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"__" __________ 20__ г.</w:t>
            </w: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6F4F93" w:rsidRPr="00DC3216" w:rsidRDefault="006F4F93" w:rsidP="002417A7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6F4F93" w:rsidRPr="00DC3216" w:rsidRDefault="006F4F93" w:rsidP="002417A7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В соответствии со </w:t>
            </w:r>
            <w:hyperlink r:id="rId5" w:history="1">
              <w:r w:rsidRPr="00DC3216">
                <w:rPr>
                  <w:sz w:val="18"/>
                  <w:szCs w:val="18"/>
                </w:rPr>
                <w:t>статьей 11.10</w:t>
              </w:r>
            </w:hyperlink>
            <w:r w:rsidRPr="00DC3216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2. Сведения о заявителе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>3. Сведения по услуге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4. Сведения о земельном участке(-ах)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5. Прилагаемые документы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5954"/>
              <w:gridCol w:w="2551"/>
            </w:tblGrid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Согласие залогодержателей, земле</w:t>
                  </w:r>
                  <w:r>
                    <w:rPr>
                      <w:sz w:val="18"/>
                      <w:szCs w:val="18"/>
                    </w:rPr>
                    <w:t xml:space="preserve"> п</w:t>
                  </w:r>
                  <w:r w:rsidRPr="00DC3216">
                    <w:rPr>
                      <w:sz w:val="18"/>
                      <w:szCs w:val="18"/>
                    </w:rPr>
                    <w:t>ользователей,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4F93" w:rsidRPr="00DC3216" w:rsidRDefault="006F4F93" w:rsidP="002417A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1481"/>
            </w:tblGrid>
            <w:tr w:rsidR="006F4F93" w:rsidRPr="00DC3216" w:rsidTr="002417A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F4F93" w:rsidRPr="00DC3216" w:rsidTr="002417A7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F93" w:rsidRPr="00DC3216" w:rsidRDefault="006F4F93" w:rsidP="002417A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6F4F93" w:rsidRPr="00DC3216" w:rsidRDefault="006F4F93" w:rsidP="002417A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Дата</w:t>
            </w:r>
          </w:p>
        </w:tc>
      </w:tr>
    </w:tbl>
    <w:p w:rsidR="006F4F93" w:rsidRPr="00926266" w:rsidRDefault="006F4F93" w:rsidP="006F4F93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  <w:r w:rsidRPr="00926266">
        <w:rPr>
          <w:sz w:val="18"/>
          <w:szCs w:val="28"/>
        </w:rPr>
        <w:lastRenderedPageBreak/>
        <w:t xml:space="preserve">Приложение N </w:t>
      </w:r>
      <w:r>
        <w:rPr>
          <w:sz w:val="18"/>
          <w:szCs w:val="28"/>
        </w:rPr>
        <w:t>2</w:t>
      </w:r>
    </w:p>
    <w:p w:rsidR="006F4F93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к технологической схеме</w:t>
      </w:r>
    </w:p>
    <w:p w:rsidR="006F4F93" w:rsidRPr="00926266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ФОРМА 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РЕШЕНИЯ ОБ УТВЕРЖДЕНИИ СХЕМЫ РАСПОЛОЖЕНИЯ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ЗЕМЕЛЬНОГО УЧАСТКА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____________________________________________________________________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органа местного самоуправления)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Кому: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данные: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/Представитель: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РЕШЕНИЕ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От ____________ N ____________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Об утверждении схемы расположения земельного участка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(земельных участков) на кадастровом плане территории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3. Срок действия настоящего решения составляет два года.</w:t>
      </w: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F4F93" w:rsidRPr="00CE6220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6F4F93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Электронная подпись</w:t>
      </w:r>
    </w:p>
    <w:p w:rsidR="006F4F93" w:rsidRDefault="006F4F93" w:rsidP="006F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104BA" w:rsidRDefault="007104BA"/>
    <w:sectPr w:rsidR="007104BA" w:rsidSect="006F4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F93"/>
    <w:rsid w:val="000111E5"/>
    <w:rsid w:val="006F4F93"/>
    <w:rsid w:val="007104BA"/>
    <w:rsid w:val="00C0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F4F9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6F4F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F4F9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F4F93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4661</Words>
  <Characters>26569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2024-06-26T08:32:00Z</dcterms:created>
  <dcterms:modified xsi:type="dcterms:W3CDTF">2024-06-26T09:20:00Z</dcterms:modified>
</cp:coreProperties>
</file>