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20" w:rsidRDefault="00611120" w:rsidP="003E06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1120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621665" cy="725170"/>
            <wp:effectExtent l="19050" t="0" r="698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651" w:rsidRPr="008F1D0E" w:rsidRDefault="003E0651" w:rsidP="008F1D0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1D0E">
        <w:rPr>
          <w:rFonts w:ascii="Times New Roman" w:hAnsi="Times New Roman" w:cs="Times New Roman"/>
          <w:b/>
          <w:i/>
          <w:sz w:val="28"/>
          <w:szCs w:val="28"/>
        </w:rPr>
        <w:t>АДМИНИСТРАЦИЯ</w:t>
      </w:r>
    </w:p>
    <w:p w:rsidR="003E0651" w:rsidRPr="008F1D0E" w:rsidRDefault="00274DDF" w:rsidP="008F1D0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1D0E">
        <w:rPr>
          <w:rFonts w:ascii="Times New Roman" w:hAnsi="Times New Roman" w:cs="Times New Roman"/>
          <w:b/>
          <w:i/>
          <w:sz w:val="28"/>
          <w:szCs w:val="28"/>
        </w:rPr>
        <w:t xml:space="preserve">ЧУЛОКСКОГО </w:t>
      </w:r>
      <w:r w:rsidR="003E0651" w:rsidRPr="008F1D0E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</w:t>
      </w:r>
    </w:p>
    <w:p w:rsidR="003E0651" w:rsidRPr="008F1D0E" w:rsidRDefault="003E0651" w:rsidP="008F1D0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1D0E">
        <w:rPr>
          <w:rFonts w:ascii="Times New Roman" w:hAnsi="Times New Roman" w:cs="Times New Roman"/>
          <w:b/>
          <w:i/>
          <w:sz w:val="28"/>
          <w:szCs w:val="28"/>
        </w:rPr>
        <w:t xml:space="preserve">БУТУРЛИНОВСКОГО МУНИЦИПАЛЬНОГО РАЙОНА  </w:t>
      </w:r>
    </w:p>
    <w:p w:rsidR="003E0651" w:rsidRPr="008F1D0E" w:rsidRDefault="003E0651" w:rsidP="008F1D0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1D0E">
        <w:rPr>
          <w:rFonts w:ascii="Times New Roman" w:hAnsi="Times New Roman" w:cs="Times New Roman"/>
          <w:b/>
          <w:i/>
          <w:sz w:val="28"/>
          <w:szCs w:val="28"/>
        </w:rPr>
        <w:t>ВОРОНЕЖСКОЙ  ОБЛАСТИ</w:t>
      </w:r>
    </w:p>
    <w:p w:rsidR="003E0651" w:rsidRPr="008F1D0E" w:rsidRDefault="003E0651" w:rsidP="00984857">
      <w:pPr>
        <w:jc w:val="center"/>
        <w:rPr>
          <w:b/>
          <w:sz w:val="32"/>
          <w:szCs w:val="32"/>
        </w:rPr>
      </w:pPr>
      <w:r w:rsidRPr="008F1D0E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3E0651" w:rsidRPr="0059389A" w:rsidRDefault="003E0651" w:rsidP="003E06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8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89A" w:rsidRPr="0059389A">
        <w:rPr>
          <w:rFonts w:ascii="Times New Roman" w:hAnsi="Times New Roman" w:cs="Times New Roman"/>
          <w:i/>
          <w:sz w:val="24"/>
          <w:szCs w:val="24"/>
        </w:rPr>
        <w:t>от       31.07.</w:t>
      </w:r>
      <w:r w:rsidRPr="0059389A">
        <w:rPr>
          <w:rFonts w:ascii="Times New Roman" w:hAnsi="Times New Roman" w:cs="Times New Roman"/>
          <w:i/>
          <w:sz w:val="24"/>
          <w:szCs w:val="24"/>
        </w:rPr>
        <w:t xml:space="preserve">2024     года    № </w:t>
      </w:r>
      <w:r w:rsidR="0059389A" w:rsidRPr="0059389A">
        <w:rPr>
          <w:rFonts w:ascii="Times New Roman" w:hAnsi="Times New Roman" w:cs="Times New Roman"/>
          <w:i/>
          <w:sz w:val="24"/>
          <w:szCs w:val="24"/>
        </w:rPr>
        <w:t>23</w:t>
      </w:r>
    </w:p>
    <w:p w:rsidR="0059389A" w:rsidRPr="0059389A" w:rsidRDefault="0059389A" w:rsidP="003E06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89A">
        <w:rPr>
          <w:rFonts w:ascii="Times New Roman" w:hAnsi="Times New Roman" w:cs="Times New Roman"/>
          <w:i/>
          <w:sz w:val="24"/>
          <w:szCs w:val="24"/>
        </w:rPr>
        <w:t>с.Чулок</w:t>
      </w:r>
    </w:p>
    <w:p w:rsidR="003E0651" w:rsidRPr="008F1D0E" w:rsidRDefault="003E0651" w:rsidP="0059389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1D0E">
        <w:rPr>
          <w:rFonts w:ascii="Times New Roman" w:hAnsi="Times New Roman" w:cs="Times New Roman"/>
          <w:b/>
          <w:sz w:val="26"/>
          <w:szCs w:val="26"/>
        </w:rPr>
        <w:t>О переводе инвентарного объекта</w:t>
      </w:r>
    </w:p>
    <w:p w:rsidR="003E0651" w:rsidRPr="008F1D0E" w:rsidRDefault="003E0651" w:rsidP="0059389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1D0E">
        <w:rPr>
          <w:rFonts w:ascii="Times New Roman" w:hAnsi="Times New Roman" w:cs="Times New Roman"/>
          <w:b/>
          <w:sz w:val="26"/>
          <w:szCs w:val="26"/>
        </w:rPr>
        <w:t>в состав имущества казны</w:t>
      </w:r>
    </w:p>
    <w:p w:rsidR="003E0651" w:rsidRPr="008F1D0E" w:rsidRDefault="008F1D0E" w:rsidP="008F1D0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E0651" w:rsidRPr="008F1D0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образования:                          </w:t>
      </w:r>
    </w:p>
    <w:p w:rsidR="003E0651" w:rsidRPr="008F1D0E" w:rsidRDefault="003E0651" w:rsidP="008F1D0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D0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84857" w:rsidRPr="008F1D0E">
        <w:rPr>
          <w:rFonts w:ascii="Times New Roman" w:hAnsi="Times New Roman" w:cs="Times New Roman"/>
          <w:sz w:val="26"/>
          <w:szCs w:val="26"/>
        </w:rPr>
        <w:t xml:space="preserve">1. </w:t>
      </w:r>
      <w:r w:rsidRPr="008F1D0E">
        <w:rPr>
          <w:rFonts w:ascii="Times New Roman" w:hAnsi="Times New Roman" w:cs="Times New Roman"/>
          <w:color w:val="000000"/>
          <w:sz w:val="26"/>
          <w:szCs w:val="26"/>
        </w:rPr>
        <w:t>Перевести инвентарные объекты из состава не</w:t>
      </w:r>
      <w:r w:rsidR="006178BA" w:rsidRPr="008F1D0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F1D0E">
        <w:rPr>
          <w:rFonts w:ascii="Times New Roman" w:hAnsi="Times New Roman" w:cs="Times New Roman"/>
          <w:color w:val="000000"/>
          <w:sz w:val="26"/>
          <w:szCs w:val="26"/>
        </w:rPr>
        <w:t>произведенных активов Администрации Чулокского сельского поселения Бутурлиновского муниципального района Воронежской области в состав имущества казны:</w:t>
      </w:r>
    </w:p>
    <w:p w:rsidR="003E0651" w:rsidRPr="008F1D0E" w:rsidRDefault="003E0651" w:rsidP="008F1D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1D0E">
        <w:rPr>
          <w:rFonts w:ascii="Times New Roman" w:hAnsi="Times New Roman" w:cs="Times New Roman"/>
          <w:color w:val="000000"/>
          <w:sz w:val="26"/>
          <w:szCs w:val="26"/>
        </w:rPr>
        <w:t>- Земельный участок с кадастровым номером 36:05:4000003:247, общей площадью 5000 кв.м., правообладатель: Чулокское  сельское поселение Бутурлиновского муниципального района Воронежской области (Выписка из ЕГРН от 30.05.2023г);</w:t>
      </w:r>
    </w:p>
    <w:p w:rsidR="003E0651" w:rsidRPr="008F1D0E" w:rsidRDefault="003E0651" w:rsidP="008F1D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1D0E">
        <w:rPr>
          <w:rFonts w:ascii="Times New Roman" w:hAnsi="Times New Roman" w:cs="Times New Roman"/>
          <w:color w:val="000000"/>
          <w:sz w:val="26"/>
          <w:szCs w:val="26"/>
        </w:rPr>
        <w:t>- Земельный участок с кадастровым номером 36:05:4000003:248, общей площадью 375 кв.м., правообладатель: Чулокское  сельское поселение Бутурлиновского муниципального района Воронежской области (Выписка из ЕГРН от 30.05.2023г);</w:t>
      </w:r>
    </w:p>
    <w:p w:rsidR="003E0651" w:rsidRPr="008F1D0E" w:rsidRDefault="003E0651" w:rsidP="008F1D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1D0E">
        <w:rPr>
          <w:rFonts w:ascii="Times New Roman" w:hAnsi="Times New Roman" w:cs="Times New Roman"/>
          <w:color w:val="000000"/>
          <w:sz w:val="26"/>
          <w:szCs w:val="26"/>
        </w:rPr>
        <w:t>- Земельный участок с кадастровым номером 36:05:4100002:211, общей площадью 3470 кв.м., правообладатель: Чулокское  сельское поселение Бутурлиновского муниципального района Воронежской области (Выписка из ЕГРН от 30.05.2023г);</w:t>
      </w:r>
    </w:p>
    <w:p w:rsidR="00984857" w:rsidRPr="008F1D0E" w:rsidRDefault="003E0651" w:rsidP="008F1D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1D0E">
        <w:rPr>
          <w:rFonts w:ascii="Times New Roman" w:hAnsi="Times New Roman" w:cs="Times New Roman"/>
          <w:color w:val="000000"/>
          <w:sz w:val="26"/>
          <w:szCs w:val="26"/>
        </w:rPr>
        <w:t>- Земельный участок с кадастровым номером 36:05:4000003:113, общей площадью 327 кв.м., правообладатель: Чулокское  сельское поселение Бутурлиновского муниципального района Воронежской области (Выписка из ЕГРН от 30.05.2023г);</w:t>
      </w:r>
    </w:p>
    <w:p w:rsidR="00984857" w:rsidRPr="008F1D0E" w:rsidRDefault="003E0651" w:rsidP="008F1D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1D0E">
        <w:rPr>
          <w:rFonts w:ascii="Times New Roman" w:hAnsi="Times New Roman" w:cs="Times New Roman"/>
          <w:color w:val="000000"/>
          <w:sz w:val="26"/>
          <w:szCs w:val="26"/>
        </w:rPr>
        <w:t>2. Отразить перевод объектов  в учете на соответствующих счетах.</w:t>
      </w:r>
    </w:p>
    <w:p w:rsidR="003E0651" w:rsidRPr="008F1D0E" w:rsidRDefault="003E0651" w:rsidP="008F1D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1D0E">
        <w:rPr>
          <w:rFonts w:ascii="Times New Roman" w:hAnsi="Times New Roman" w:cs="Times New Roman"/>
          <w:color w:val="000000"/>
          <w:sz w:val="26"/>
          <w:szCs w:val="26"/>
        </w:rPr>
        <w:t>3. Контроль за исполнением настоящего распоряжения оставляю за собой.</w:t>
      </w:r>
    </w:p>
    <w:p w:rsidR="008F1D0E" w:rsidRDefault="008F1D0E" w:rsidP="008F1D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E0651" w:rsidRDefault="008F1D0E" w:rsidP="008F1D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Глава Чулокского сельского поселения                                   А.С.Ефремов</w:t>
      </w:r>
    </w:p>
    <w:p w:rsidR="008F1D0E" w:rsidRPr="008F1D0E" w:rsidRDefault="008F1D0E" w:rsidP="008F1D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0456" w:type="dxa"/>
        <w:tblLook w:val="04A0"/>
      </w:tblPr>
      <w:tblGrid>
        <w:gridCol w:w="5070"/>
        <w:gridCol w:w="5386"/>
      </w:tblGrid>
      <w:tr w:rsidR="003E0651" w:rsidRPr="008F1D0E" w:rsidTr="003E0651">
        <w:tc>
          <w:tcPr>
            <w:tcW w:w="5070" w:type="dxa"/>
          </w:tcPr>
          <w:p w:rsidR="003E0651" w:rsidRPr="008F1D0E" w:rsidRDefault="003E0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</w:tcPr>
          <w:p w:rsidR="003E0651" w:rsidRPr="008F1D0E" w:rsidRDefault="003E065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E0651" w:rsidRPr="0059389A" w:rsidRDefault="003E0651" w:rsidP="00611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758" w:rsidRPr="0059389A" w:rsidRDefault="009A6758">
      <w:pPr>
        <w:rPr>
          <w:rFonts w:ascii="Times New Roman" w:hAnsi="Times New Roman" w:cs="Times New Roman"/>
          <w:sz w:val="24"/>
          <w:szCs w:val="24"/>
        </w:rPr>
      </w:pPr>
    </w:p>
    <w:sectPr w:rsidR="009A6758" w:rsidRPr="0059389A" w:rsidSect="00611120"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B5E"/>
    <w:multiLevelType w:val="hybridMultilevel"/>
    <w:tmpl w:val="73866E0A"/>
    <w:lvl w:ilvl="0" w:tplc="31307FAC">
      <w:start w:val="1"/>
      <w:numFmt w:val="decimal"/>
      <w:lvlText w:val="%1."/>
      <w:lvlJc w:val="left"/>
      <w:pPr>
        <w:ind w:left="960" w:hanging="9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E0651"/>
    <w:rsid w:val="001B304A"/>
    <w:rsid w:val="00213E97"/>
    <w:rsid w:val="00230149"/>
    <w:rsid w:val="002716BD"/>
    <w:rsid w:val="00274DDF"/>
    <w:rsid w:val="002F71DA"/>
    <w:rsid w:val="00301811"/>
    <w:rsid w:val="003E0651"/>
    <w:rsid w:val="004525FF"/>
    <w:rsid w:val="0059389A"/>
    <w:rsid w:val="00611120"/>
    <w:rsid w:val="006178BA"/>
    <w:rsid w:val="006E589E"/>
    <w:rsid w:val="008F1D0E"/>
    <w:rsid w:val="00984857"/>
    <w:rsid w:val="009A6758"/>
    <w:rsid w:val="00E005BF"/>
    <w:rsid w:val="00FA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2024-09-20T04:55:00Z</cp:lastPrinted>
  <dcterms:created xsi:type="dcterms:W3CDTF">2024-07-31T12:38:00Z</dcterms:created>
  <dcterms:modified xsi:type="dcterms:W3CDTF">2024-09-20T04:56:00Z</dcterms:modified>
</cp:coreProperties>
</file>