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222222"/>
          <w:sz w:val="30"/>
          <w:szCs w:val="30"/>
        </w:rPr>
      </w:pPr>
      <w:r>
        <w:rPr>
          <w:noProof/>
        </w:rPr>
        <w:drawing>
          <wp:inline distT="0" distB="0" distL="0" distR="0" wp14:anchorId="7F636C4F" wp14:editId="243F1C59">
            <wp:extent cx="5753100" cy="1355090"/>
            <wp:effectExtent l="0" t="0" r="0" b="0"/>
            <wp:docPr id="1" name="Рисунок 1" descr="Внимание! С 1 апреля на территории Воронежской области установлен особый противопожарный 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 С 1 апреля на территории Воронежской области установлен особый противопожарный режи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51" cy="13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rStyle w:val="a4"/>
          <w:color w:val="222222"/>
        </w:rPr>
        <w:t>Памятка для населения!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>
        <w:rPr>
          <w:color w:val="222222"/>
        </w:rPr>
        <w:t>Печи</w:t>
      </w:r>
      <w:r w:rsidRPr="005B731F">
        <w:rPr>
          <w:color w:val="222222"/>
        </w:rPr>
        <w:t xml:space="preserve"> при неправильной эксплуатации, являются </w:t>
      </w:r>
      <w:proofErr w:type="gramStart"/>
      <w:r w:rsidRPr="005B731F">
        <w:rPr>
          <w:color w:val="222222"/>
        </w:rPr>
        <w:t>зачастую</w:t>
      </w:r>
      <w:r w:rsidR="00C6344A">
        <w:rPr>
          <w:color w:val="222222"/>
        </w:rPr>
        <w:t xml:space="preserve"> </w:t>
      </w:r>
      <w:bookmarkStart w:id="0" w:name="_GoBack"/>
      <w:bookmarkEnd w:id="0"/>
      <w:r w:rsidRPr="005B731F">
        <w:rPr>
          <w:color w:val="222222"/>
        </w:rPr>
        <w:t xml:space="preserve"> </w:t>
      </w:r>
      <w:r w:rsidRPr="005B731F">
        <w:rPr>
          <w:color w:val="222222"/>
        </w:rPr>
        <w:t>причиной</w:t>
      </w:r>
      <w:proofErr w:type="gramEnd"/>
      <w:r w:rsidRPr="005B731F">
        <w:rPr>
          <w:color w:val="222222"/>
        </w:rPr>
        <w:t xml:space="preserve"> пожаров. Чтобы избежать нежелательных последствий, следует твердо придерживаться правил пожарной безопасности. На некоторые из них следует заострить особое внимание!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Перед началом эксплуатации печи и другие отопительные приборы должны быть проверены и отремонтированы. Печи должны иметь установленные нормами противопожарные разделки (</w:t>
      </w:r>
      <w:proofErr w:type="spellStart"/>
      <w:r w:rsidRPr="005B731F">
        <w:rPr>
          <w:color w:val="222222"/>
        </w:rPr>
        <w:t>отступки</w:t>
      </w:r>
      <w:proofErr w:type="spellEnd"/>
      <w:r w:rsidRPr="005B731F">
        <w:rPr>
          <w:color w:val="222222"/>
        </w:rPr>
        <w:t xml:space="preserve">) от горючих конструкций, а также без прогаров и повреждений </w:t>
      </w:r>
      <w:proofErr w:type="spellStart"/>
      <w:r w:rsidRPr="005B731F">
        <w:rPr>
          <w:color w:val="222222"/>
        </w:rPr>
        <w:t>предтопочный</w:t>
      </w:r>
      <w:proofErr w:type="spellEnd"/>
      <w:r w:rsidRPr="005B731F">
        <w:rPr>
          <w:color w:val="222222"/>
        </w:rPr>
        <w:t xml:space="preserve"> лист размером не менее 0,5×0,7 метров. Не менее одного раза в три месяца, а также перед началом отопительного сезона необходимо очищать дымоходы и печи от сажи. Дымоходы должны быть выполнены из красного кирпича, оборудованы искрогасителями. На чердаках все домовые трубы и стены, в которых проходят домовые каналы, должны быть побелены.</w:t>
      </w:r>
      <w:r w:rsidRPr="005B731F">
        <w:rPr>
          <w:color w:val="222222"/>
        </w:rPr>
        <w:br/>
        <w:t>Установка металлических печей, не отвечающих требованиям пожарной безопасности и техническим условиям — НЕ ДОПУСКАЕТСЯ! При установке временных металлических и других печей заводского изготовления, в частности, в жилых домах, должны выполняться указания (инструкции) предприятий изготовителей этих видов продукции, а также требования норм проектирования, предъявляемые к системам отопления.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rStyle w:val="a4"/>
          <w:color w:val="222222"/>
        </w:rPr>
        <w:t>При эксплуатации печного отопления запрещается: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оставлять без присмотра топящиеся печи, а также поручать надзор за ними малолетним детям;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располагать топливо, другие горючие вещества и материалы на </w:t>
      </w:r>
      <w:proofErr w:type="spellStart"/>
      <w:r w:rsidRPr="005B731F">
        <w:rPr>
          <w:color w:val="222222"/>
        </w:rPr>
        <w:t>предтопочном</w:t>
      </w:r>
      <w:proofErr w:type="spellEnd"/>
      <w:r w:rsidRPr="005B731F">
        <w:rPr>
          <w:color w:val="222222"/>
        </w:rPr>
        <w:t xml:space="preserve"> листе;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топить углем, коксом и газом печи, не предназначенные для этих видов топлива.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b/>
          <w:bCs/>
          <w:color w:val="222222"/>
        </w:rPr>
        <w:t>Населению также важно помнить и соблюдать правила пользования газом в быту: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во время работы газовых приборов держать форточку открытой, не закрывать герметично двери и окна, следить за наличием тяги в дымоходах и вентиляционных каналах;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следить за нормальной работой газовых приборов, дымоходов и вентиляции, проверять тягу до включения и во время работы газовых приборов с отводом продуктов сгорания газа в дымоход. Перед пользованием газифицированной печью проверять, открыт ли полностью шибер. Периодически очищать «карман» дымохода;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при неисправности газового оборудования вызвать работников предприятия газового хозяйства;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почувствовав запах газа в помещении отключить газовые приборы, открыть окно для проветривания помещения, не пользоваться открытым огнем, не включать и не выключать электроприборы и электроосвещение и из незагазованного помещения вызвать аварийную бригаду по телефону 04;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lastRenderedPageBreak/>
        <w:t>— для осмотра и ремонта газопроводов и газового оборудования допускать в квартиру работников предприятий газового хозяйства по предъявлении ими служебных удостоверений, а для ликвидации аварийных ситуаций — в любое время суток.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rStyle w:val="a4"/>
          <w:color w:val="222222"/>
        </w:rPr>
        <w:t>НАСЕЛЕНИЮ ЗАПРЕЩАЕТСЯ: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производить самовольную газификацию дома (квартиры, садового домика), перестановку, замену и ремонт газовых приборов, баллонов и запорной арматуры, монтаж и демонтаж приборов учета газа;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осуществлять перепланировку помещения, где установлены газовые приборы, без согласования с соответствующими организациями;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вносить изменения в конструкцию газовых приборов. Изменять устройство дымовых и вентиляционных систем. Заклеивать вентиляционные каналы, замуровывать или заклеивать «карманы» и люки, предназначенные для чистки дымоходов;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 xml:space="preserve">— использовать дымоходы и вентиляционные каналы для принудительного отвода продуктов испарений при </w:t>
      </w:r>
      <w:proofErr w:type="spellStart"/>
      <w:r w:rsidRPr="005B731F">
        <w:rPr>
          <w:color w:val="222222"/>
        </w:rPr>
        <w:t>пищеприготовлении</w:t>
      </w:r>
      <w:proofErr w:type="spellEnd"/>
      <w:r w:rsidRPr="005B731F">
        <w:rPr>
          <w:color w:val="222222"/>
        </w:rPr>
        <w:t xml:space="preserve"> посредством электрических вытяжек;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использовать газовую плиту для обогрева помещения;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color w:val="222222"/>
        </w:rPr>
        <w:t>— хранить баллоны сжиженного газа в квартирах, подвалах, гаражах, на балконах и лоджиях.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150" w:afterAutospacing="0"/>
        <w:rPr>
          <w:color w:val="222222"/>
        </w:rPr>
      </w:pPr>
      <w:r w:rsidRPr="005B731F">
        <w:rPr>
          <w:b/>
          <w:bCs/>
          <w:color w:val="222222"/>
        </w:rPr>
        <w:t>Лица, нарушающие Правила пользования газом в быту, создают угрозу жизни окружающим и несут административную и уголовную ответственность в соответствии с действующим законодательством.</w:t>
      </w:r>
    </w:p>
    <w:p w:rsidR="007A0BED" w:rsidRDefault="007A0BED"/>
    <w:sectPr w:rsidR="007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30"/>
    <w:rsid w:val="00493C1A"/>
    <w:rsid w:val="004A3A30"/>
    <w:rsid w:val="00502B08"/>
    <w:rsid w:val="005B731F"/>
    <w:rsid w:val="007A0BED"/>
    <w:rsid w:val="00A475E1"/>
    <w:rsid w:val="00C61147"/>
    <w:rsid w:val="00C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9671E-B73B-46AF-A6BA-33E5903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2022-10-10T08:59:00Z</cp:lastPrinted>
  <dcterms:created xsi:type="dcterms:W3CDTF">2022-10-10T08:41:00Z</dcterms:created>
  <dcterms:modified xsi:type="dcterms:W3CDTF">2022-10-11T08:40:00Z</dcterms:modified>
</cp:coreProperties>
</file>