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675" w:type="dxa"/>
        <w:tblLook w:val="01E0"/>
      </w:tblPr>
      <w:tblGrid>
        <w:gridCol w:w="9288"/>
      </w:tblGrid>
      <w:tr w:rsidR="00FC1106" w:rsidTr="00DD34DC">
        <w:trPr>
          <w:trHeight w:val="1560"/>
        </w:trPr>
        <w:tc>
          <w:tcPr>
            <w:tcW w:w="9288" w:type="dxa"/>
            <w:tcBorders>
              <w:top w:val="nil"/>
              <w:bottom w:val="nil"/>
            </w:tcBorders>
          </w:tcPr>
          <w:p w:rsidR="00FC1106" w:rsidRDefault="0006233A" w:rsidP="0057231E">
            <w:pPr>
              <w:widowControl w:val="0"/>
              <w:autoSpaceDE w:val="0"/>
              <w:autoSpaceDN w:val="0"/>
              <w:adjustRightInd w:val="0"/>
              <w:spacing w:before="420"/>
              <w:ind w:left="-108" w:firstLine="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выпуск №</w:t>
            </w:r>
            <w:r w:rsidR="004909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20</w:t>
            </w:r>
          </w:p>
          <w:p w:rsidR="00F269D1" w:rsidRPr="00FC1106" w:rsidRDefault="002420B6" w:rsidP="00490991">
            <w:pPr>
              <w:widowControl w:val="0"/>
              <w:autoSpaceDE w:val="0"/>
              <w:autoSpaceDN w:val="0"/>
              <w:adjustRightInd w:val="0"/>
              <w:spacing w:before="420"/>
              <w:ind w:left="-108" w:firstLine="10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от </w:t>
            </w:r>
            <w:r w:rsidR="0049099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29</w:t>
            </w:r>
            <w:r w:rsidR="0046681C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B361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сентября</w:t>
            </w:r>
            <w:r w:rsidR="0006233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2025</w:t>
            </w:r>
            <w:r w:rsidR="00F269D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г</w:t>
            </w:r>
          </w:p>
        </w:tc>
      </w:tr>
    </w:tbl>
    <w:p w:rsidR="00FC1106" w:rsidRDefault="00FC1106" w:rsidP="00FC1106">
      <w:pPr>
        <w:jc w:val="center"/>
      </w:pPr>
    </w:p>
    <w:tbl>
      <w:tblPr>
        <w:tblpPr w:leftFromText="180" w:rightFromText="180" w:vertAnchor="text" w:horzAnchor="margin" w:tblpY="-41"/>
        <w:tblW w:w="10031" w:type="dxa"/>
        <w:tblLook w:val="01E0"/>
      </w:tblPr>
      <w:tblGrid>
        <w:gridCol w:w="10031"/>
      </w:tblGrid>
      <w:tr w:rsidR="00FC1106" w:rsidTr="00DF30CD">
        <w:trPr>
          <w:trHeight w:val="848"/>
        </w:trPr>
        <w:tc>
          <w:tcPr>
            <w:tcW w:w="10031" w:type="dxa"/>
            <w:tcBorders>
              <w:top w:val="nil"/>
              <w:bottom w:val="nil"/>
            </w:tcBorders>
          </w:tcPr>
          <w:p w:rsidR="00FC1106" w:rsidRDefault="00EB4EAF" w:rsidP="00FC1106">
            <w:pPr>
              <w:widowControl w:val="0"/>
              <w:autoSpaceDE w:val="0"/>
              <w:autoSpaceDN w:val="0"/>
              <w:adjustRightInd w:val="0"/>
              <w:spacing w:before="420"/>
              <w:jc w:val="center"/>
              <w:rPr>
                <w:sz w:val="28"/>
                <w:szCs w:val="28"/>
              </w:rPr>
            </w:pPr>
            <w:r w:rsidRPr="00EB4EAF">
              <w:rPr>
                <w:sz w:val="28"/>
                <w:szCs w:val="28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i1025" type="#_x0000_t136" style="width:209.25pt;height:72.75pt" fillcolor="black" strokecolor="#9cf" strokeweight="1.5pt">
                  <v:shadow on="t" color="#900"/>
                  <v:textpath style="font-family:&quot;Impact&quot;;v-text-kern:t" trim="t" fitpath="t" string="ВЕСТНИК"/>
                </v:shape>
              </w:pict>
            </w:r>
          </w:p>
        </w:tc>
      </w:tr>
    </w:tbl>
    <w:p w:rsidR="00FC1106" w:rsidRPr="00DF30CD" w:rsidRDefault="00FC1106" w:rsidP="00BC00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0CD">
        <w:rPr>
          <w:rFonts w:ascii="Times New Roman" w:hAnsi="Times New Roman" w:cs="Times New Roman"/>
          <w:b/>
          <w:sz w:val="28"/>
          <w:szCs w:val="28"/>
        </w:rPr>
        <w:t>МУНИЦИПАЛЬНЫХ</w:t>
      </w:r>
      <w:r w:rsidR="00870414">
        <w:rPr>
          <w:rFonts w:ascii="Times New Roman" w:hAnsi="Times New Roman" w:cs="Times New Roman"/>
          <w:b/>
          <w:sz w:val="28"/>
          <w:szCs w:val="28"/>
        </w:rPr>
        <w:t xml:space="preserve"> НОРМАТИВНО</w:t>
      </w:r>
      <w:r w:rsidR="00870414" w:rsidRPr="00870414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DF30CD">
        <w:rPr>
          <w:rFonts w:ascii="Times New Roman" w:hAnsi="Times New Roman" w:cs="Times New Roman"/>
          <w:b/>
          <w:sz w:val="28"/>
          <w:szCs w:val="28"/>
        </w:rPr>
        <w:t>ПРАВОВЫХ АКТОВ</w:t>
      </w:r>
    </w:p>
    <w:p w:rsidR="00FC1106" w:rsidRPr="00DF30CD" w:rsidRDefault="00FC1106" w:rsidP="00BC00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0CD">
        <w:rPr>
          <w:rFonts w:ascii="Times New Roman" w:hAnsi="Times New Roman" w:cs="Times New Roman"/>
          <w:b/>
          <w:sz w:val="28"/>
          <w:szCs w:val="28"/>
        </w:rPr>
        <w:t>ЧУЛОКСКОГО СЕЛЬСКОГО ПОСЕЛЕНИЯ</w:t>
      </w:r>
    </w:p>
    <w:p w:rsidR="00FC1106" w:rsidRPr="00DF30CD" w:rsidRDefault="00FC1106" w:rsidP="00BC00B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0CD">
        <w:rPr>
          <w:rFonts w:ascii="Times New Roman" w:hAnsi="Times New Roman" w:cs="Times New Roman"/>
          <w:b/>
          <w:sz w:val="28"/>
          <w:szCs w:val="28"/>
        </w:rPr>
        <w:t>БУТУРЛИНОВСКОГО МУНИЦИПАЛЬНОГО РАЙОНА</w:t>
      </w:r>
    </w:p>
    <w:p w:rsidR="00FC1106" w:rsidRPr="00FC1106" w:rsidRDefault="00FC1106" w:rsidP="00BC00B6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F30CD">
        <w:rPr>
          <w:rFonts w:ascii="Times New Roman" w:hAnsi="Times New Roman" w:cs="Times New Roman"/>
          <w:b/>
          <w:sz w:val="28"/>
          <w:szCs w:val="28"/>
        </w:rPr>
        <w:t>ВОРОНЕЖСКОЙ ОБЛАСТИ</w:t>
      </w:r>
    </w:p>
    <w:p w:rsidR="00FC1106" w:rsidRDefault="00FC1106" w:rsidP="00BC00B6">
      <w:pPr>
        <w:spacing w:line="240" w:lineRule="auto"/>
      </w:pPr>
    </w:p>
    <w:p w:rsidR="00FC1106" w:rsidRPr="00FC1106" w:rsidRDefault="00FC1106" w:rsidP="00BC00B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106">
        <w:rPr>
          <w:rFonts w:ascii="Times New Roman" w:hAnsi="Times New Roman" w:cs="Times New Roman"/>
          <w:b/>
          <w:sz w:val="24"/>
          <w:szCs w:val="24"/>
        </w:rPr>
        <w:t xml:space="preserve">Утвержден решением Совета народных депутатов                               </w:t>
      </w:r>
    </w:p>
    <w:p w:rsidR="00FC1106" w:rsidRPr="00FC1106" w:rsidRDefault="00FC1106" w:rsidP="00BC00B6">
      <w:pPr>
        <w:tabs>
          <w:tab w:val="left" w:pos="8420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1106">
        <w:rPr>
          <w:rFonts w:ascii="Times New Roman" w:hAnsi="Times New Roman" w:cs="Times New Roman"/>
          <w:b/>
          <w:sz w:val="24"/>
          <w:szCs w:val="24"/>
        </w:rPr>
        <w:t xml:space="preserve">Чулокского сельского поселения                                                            </w:t>
      </w:r>
    </w:p>
    <w:p w:rsidR="00FC1106" w:rsidRPr="00FC1106" w:rsidRDefault="00FC1106" w:rsidP="00BC00B6">
      <w:pPr>
        <w:spacing w:line="240" w:lineRule="auto"/>
        <w:rPr>
          <w:b/>
        </w:rPr>
      </w:pPr>
      <w:r w:rsidRPr="00FC1106">
        <w:rPr>
          <w:rFonts w:ascii="Times New Roman" w:hAnsi="Times New Roman" w:cs="Times New Roman"/>
          <w:b/>
          <w:sz w:val="24"/>
          <w:szCs w:val="24"/>
        </w:rPr>
        <w:t xml:space="preserve">№ 138 от 04 сентября 2008 года                 </w:t>
      </w:r>
    </w:p>
    <w:p w:rsidR="00BC00B6" w:rsidRDefault="00FC1106" w:rsidP="00BC00B6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C1106">
        <w:rPr>
          <w:rFonts w:ascii="Times New Roman" w:hAnsi="Times New Roman" w:cs="Times New Roman"/>
          <w:i/>
          <w:sz w:val="24"/>
          <w:szCs w:val="24"/>
        </w:rPr>
        <w:t xml:space="preserve">Отпечатан  </w:t>
      </w:r>
      <w:r w:rsidR="00BC00B6">
        <w:rPr>
          <w:rFonts w:ascii="Times New Roman" w:hAnsi="Times New Roman" w:cs="Times New Roman"/>
          <w:i/>
          <w:sz w:val="24"/>
          <w:szCs w:val="24"/>
        </w:rPr>
        <w:t>в администрации</w:t>
      </w:r>
    </w:p>
    <w:p w:rsidR="00FC1106" w:rsidRPr="00FC1106" w:rsidRDefault="00FC1106" w:rsidP="00BC00B6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C1106">
        <w:rPr>
          <w:rFonts w:ascii="Times New Roman" w:hAnsi="Times New Roman" w:cs="Times New Roman"/>
          <w:i/>
          <w:sz w:val="24"/>
          <w:szCs w:val="24"/>
        </w:rPr>
        <w:t>Чулокского сельского</w:t>
      </w:r>
    </w:p>
    <w:p w:rsidR="0081621F" w:rsidRDefault="00FC1106" w:rsidP="00BC00B6">
      <w:pPr>
        <w:tabs>
          <w:tab w:val="left" w:pos="8420"/>
        </w:tabs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C1106">
        <w:rPr>
          <w:rFonts w:ascii="Times New Roman" w:hAnsi="Times New Roman" w:cs="Times New Roman"/>
          <w:i/>
          <w:sz w:val="24"/>
          <w:szCs w:val="24"/>
        </w:rPr>
        <w:t xml:space="preserve">поселения </w:t>
      </w:r>
    </w:p>
    <w:p w:rsidR="0081621F" w:rsidRDefault="0081621F" w:rsidP="00BC00B6">
      <w:pPr>
        <w:tabs>
          <w:tab w:val="left" w:pos="8420"/>
        </w:tabs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Бутурлиновского муниципального района</w:t>
      </w:r>
    </w:p>
    <w:p w:rsidR="00FC1106" w:rsidRPr="00FC1106" w:rsidRDefault="0081621F" w:rsidP="00BC00B6">
      <w:pPr>
        <w:tabs>
          <w:tab w:val="left" w:pos="8420"/>
        </w:tabs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C1106" w:rsidRPr="00FC1106">
        <w:rPr>
          <w:rFonts w:ascii="Times New Roman" w:hAnsi="Times New Roman" w:cs="Times New Roman"/>
          <w:i/>
          <w:sz w:val="24"/>
          <w:szCs w:val="24"/>
        </w:rPr>
        <w:t>по адресу:  село Чулок, ул. Советская, 1.</w:t>
      </w:r>
    </w:p>
    <w:p w:rsidR="00FC1106" w:rsidRPr="00FC1106" w:rsidRDefault="00FC1106" w:rsidP="00BC00B6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C1106">
        <w:rPr>
          <w:rFonts w:ascii="Times New Roman" w:hAnsi="Times New Roman" w:cs="Times New Roman"/>
          <w:i/>
          <w:sz w:val="24"/>
          <w:szCs w:val="24"/>
        </w:rPr>
        <w:t>Тираж: 4 экземпляра</w:t>
      </w:r>
    </w:p>
    <w:p w:rsidR="00FC1106" w:rsidRPr="00BC00B6" w:rsidRDefault="00FC1106" w:rsidP="00FC1106">
      <w:pPr>
        <w:spacing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FC1106">
        <w:rPr>
          <w:rFonts w:ascii="Times New Roman" w:hAnsi="Times New Roman" w:cs="Times New Roman"/>
          <w:i/>
          <w:sz w:val="24"/>
          <w:szCs w:val="24"/>
        </w:rPr>
        <w:t xml:space="preserve">Ответственный  за  выпуск: </w:t>
      </w:r>
      <w:r w:rsidR="003A6118">
        <w:rPr>
          <w:rFonts w:ascii="Times New Roman" w:hAnsi="Times New Roman" w:cs="Times New Roman"/>
          <w:i/>
          <w:sz w:val="24"/>
          <w:szCs w:val="24"/>
        </w:rPr>
        <w:t>Дик И</w:t>
      </w:r>
      <w:r w:rsidRPr="00FC1106">
        <w:rPr>
          <w:rFonts w:ascii="Times New Roman" w:hAnsi="Times New Roman" w:cs="Times New Roman"/>
          <w:i/>
          <w:sz w:val="24"/>
          <w:szCs w:val="24"/>
        </w:rPr>
        <w:t>.В</w:t>
      </w:r>
    </w:p>
    <w:tbl>
      <w:tblPr>
        <w:tblW w:w="0" w:type="auto"/>
        <w:tblLook w:val="01E0"/>
      </w:tblPr>
      <w:tblGrid>
        <w:gridCol w:w="8472"/>
      </w:tblGrid>
      <w:tr w:rsidR="00FC1106" w:rsidTr="00F21F72">
        <w:trPr>
          <w:trHeight w:val="1285"/>
        </w:trPr>
        <w:tc>
          <w:tcPr>
            <w:tcW w:w="8472" w:type="dxa"/>
            <w:tcBorders>
              <w:top w:val="nil"/>
              <w:bottom w:val="nil"/>
            </w:tcBorders>
          </w:tcPr>
          <w:p w:rsidR="00BC00B6" w:rsidRDefault="00BC00B6" w:rsidP="00FC1106">
            <w:pPr>
              <w:widowControl w:val="0"/>
              <w:autoSpaceDE w:val="0"/>
              <w:autoSpaceDN w:val="0"/>
              <w:adjustRightInd w:val="0"/>
              <w:spacing w:before="4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00B6" w:rsidRDefault="00BC00B6" w:rsidP="00BC00B6">
            <w:pPr>
              <w:widowControl w:val="0"/>
              <w:autoSpaceDE w:val="0"/>
              <w:autoSpaceDN w:val="0"/>
              <w:adjustRightInd w:val="0"/>
              <w:spacing w:before="4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C1106" w:rsidRPr="00FC1106">
              <w:rPr>
                <w:rFonts w:ascii="Times New Roman" w:hAnsi="Times New Roman" w:cs="Times New Roman"/>
                <w:b/>
                <w:sz w:val="24"/>
                <w:szCs w:val="24"/>
              </w:rPr>
              <w:t>.Чулок  Бутурлиновского района Воронежской области</w:t>
            </w:r>
          </w:p>
          <w:p w:rsidR="00FC1106" w:rsidRDefault="0006233A" w:rsidP="00BC00B6">
            <w:pPr>
              <w:widowControl w:val="0"/>
              <w:autoSpaceDE w:val="0"/>
              <w:autoSpaceDN w:val="0"/>
              <w:adjustRightInd w:val="0"/>
              <w:spacing w:before="4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  <w:r w:rsidR="00FC1106" w:rsidRPr="00FC11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  <w:p w:rsidR="00DF30CD" w:rsidRDefault="00DF30CD" w:rsidP="00FC1106">
            <w:pPr>
              <w:widowControl w:val="0"/>
              <w:autoSpaceDE w:val="0"/>
              <w:autoSpaceDN w:val="0"/>
              <w:adjustRightInd w:val="0"/>
              <w:spacing w:before="4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F30CD" w:rsidRPr="00FC1106" w:rsidRDefault="00DF30CD" w:rsidP="00F21F72">
            <w:pPr>
              <w:widowControl w:val="0"/>
              <w:autoSpaceDE w:val="0"/>
              <w:autoSpaceDN w:val="0"/>
              <w:adjustRightInd w:val="0"/>
              <w:spacing w:before="420" w:line="240" w:lineRule="auto"/>
              <w:ind w:right="-53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A5200" w:rsidRPr="00DA5200" w:rsidRDefault="004839C9" w:rsidP="00DA5200">
      <w:pPr>
        <w:spacing w:line="240" w:lineRule="auto"/>
        <w:jc w:val="center"/>
      </w:pPr>
      <w:r w:rsidRPr="00DA5200"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tbl>
      <w:tblPr>
        <w:tblStyle w:val="a3"/>
        <w:tblW w:w="9322" w:type="dxa"/>
        <w:tblLook w:val="04A0"/>
      </w:tblPr>
      <w:tblGrid>
        <w:gridCol w:w="817"/>
        <w:gridCol w:w="8505"/>
      </w:tblGrid>
      <w:tr w:rsidR="00E57C9E" w:rsidTr="00F21F72">
        <w:tc>
          <w:tcPr>
            <w:tcW w:w="817" w:type="dxa"/>
          </w:tcPr>
          <w:p w:rsidR="00E57C9E" w:rsidRDefault="00E57C9E" w:rsidP="004839C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C9E" w:rsidRPr="00E82C98" w:rsidRDefault="00E57C9E" w:rsidP="004839C9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2C9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E82C9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8505" w:type="dxa"/>
          </w:tcPr>
          <w:p w:rsidR="00E57C9E" w:rsidRDefault="00E57C9E" w:rsidP="0048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7C9E" w:rsidRPr="00E82C98" w:rsidRDefault="00E57C9E" w:rsidP="00483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2C9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документа</w:t>
            </w:r>
          </w:p>
        </w:tc>
      </w:tr>
      <w:tr w:rsidR="00E57C9E" w:rsidTr="00F21F72">
        <w:trPr>
          <w:trHeight w:val="1378"/>
        </w:trPr>
        <w:tc>
          <w:tcPr>
            <w:tcW w:w="817" w:type="dxa"/>
          </w:tcPr>
          <w:p w:rsidR="00E57C9E" w:rsidRDefault="00E57C9E" w:rsidP="0048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490991" w:rsidRPr="00490991" w:rsidRDefault="00490991" w:rsidP="00490991">
            <w:pPr>
              <w:pStyle w:val="af0"/>
            </w:pPr>
            <w:r w:rsidRPr="00490991">
              <w:rPr>
                <w:rFonts w:eastAsia="Times New Roman"/>
                <w:b/>
              </w:rPr>
              <w:t>Постановление №45 от 29.09.2025г.</w:t>
            </w:r>
            <w:r w:rsidRPr="00490991">
              <w:rPr>
                <w:rFonts w:eastAsia="Times New Roman"/>
              </w:rPr>
              <w:t xml:space="preserve"> </w:t>
            </w:r>
            <w:r w:rsidRPr="00490991">
              <w:t>О внесении изменений в постановление администрации Чулокского сельского поселения Бутурлиновского</w:t>
            </w:r>
          </w:p>
          <w:p w:rsidR="00490991" w:rsidRPr="00397844" w:rsidRDefault="00490991" w:rsidP="00490991">
            <w:pPr>
              <w:pStyle w:val="af0"/>
              <w:rPr>
                <w:rFonts w:eastAsia="MS Mincho"/>
              </w:rPr>
            </w:pPr>
            <w:r w:rsidRPr="00490991">
              <w:t>муниципального района Воронежской</w:t>
            </w:r>
            <w:r w:rsidRPr="007E7F54">
              <w:t xml:space="preserve"> области от </w:t>
            </w:r>
            <w:r>
              <w:t>23.01.</w:t>
            </w:r>
            <w:r w:rsidRPr="007E7F54">
              <w:t xml:space="preserve">2025 № </w:t>
            </w:r>
            <w:r>
              <w:t>03</w:t>
            </w:r>
            <w:r w:rsidRPr="007E7F54">
              <w:t xml:space="preserve"> «Об утверждении плана мероприятий по противодействию коррупции в </w:t>
            </w:r>
            <w:r>
              <w:t xml:space="preserve">Чулокском сельском поселении </w:t>
            </w:r>
            <w:r w:rsidRPr="007E7F54">
              <w:t>Бутурлиновск</w:t>
            </w:r>
            <w:r>
              <w:t>ого</w:t>
            </w:r>
            <w:r w:rsidRPr="007E7F54">
              <w:t xml:space="preserve"> муниципально</w:t>
            </w:r>
            <w:r>
              <w:t>го</w:t>
            </w:r>
            <w:r w:rsidRPr="007E7F54">
              <w:t xml:space="preserve"> район</w:t>
            </w:r>
            <w:r>
              <w:t>а</w:t>
            </w:r>
            <w:r w:rsidRPr="007E7F54">
              <w:t xml:space="preserve"> на 2025-2028  годы»</w:t>
            </w:r>
          </w:p>
          <w:p w:rsidR="00E57C9E" w:rsidRPr="006259AD" w:rsidRDefault="00E57C9E" w:rsidP="007013A9">
            <w:pPr>
              <w:pStyle w:val="af0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490991" w:rsidTr="00F21F72">
        <w:trPr>
          <w:trHeight w:val="1378"/>
        </w:trPr>
        <w:tc>
          <w:tcPr>
            <w:tcW w:w="817" w:type="dxa"/>
          </w:tcPr>
          <w:p w:rsidR="00490991" w:rsidRDefault="00490991" w:rsidP="0048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5" w:type="dxa"/>
          </w:tcPr>
          <w:p w:rsidR="00490991" w:rsidRDefault="00490991" w:rsidP="00490991">
            <w:pPr>
              <w:pStyle w:val="af0"/>
              <w:rPr>
                <w:rFonts w:eastAsia="Times New Roman"/>
              </w:rPr>
            </w:pPr>
            <w:r>
              <w:rPr>
                <w:rFonts w:eastAsia="Times New Roman"/>
                <w:b/>
              </w:rPr>
              <w:t>Постановление № 46 от 29.09.20</w:t>
            </w:r>
            <w:r w:rsidRPr="00490991">
              <w:rPr>
                <w:rFonts w:eastAsia="Times New Roman"/>
                <w:b/>
              </w:rPr>
              <w:t>25г.</w:t>
            </w:r>
            <w:r>
              <w:rPr>
                <w:rFonts w:eastAsia="Times New Roman"/>
              </w:rPr>
              <w:t xml:space="preserve"> О внесении изменений в административный регламент </w:t>
            </w:r>
            <w:r w:rsidRPr="007B4A90">
              <w:rPr>
                <w:rFonts w:eastAsia="Times New Roman"/>
              </w:rPr>
              <w:t>по предоставлению муниципальной услуги «Включение ярмарок по продаже товаров (выполнению работ, оказанию услуг), организаторами которых являются юридические лица или индивидуальные предприниматели в план проведения ярмарок»</w:t>
            </w:r>
            <w:r>
              <w:rPr>
                <w:rFonts w:eastAsia="Times New Roman"/>
              </w:rPr>
              <w:t>, утвержденный постановлением администрации Чулокского сельского поселения от 04.07.2016 г. № 79</w:t>
            </w:r>
          </w:p>
          <w:p w:rsidR="00490991" w:rsidRPr="00490991" w:rsidRDefault="00490991" w:rsidP="00490991">
            <w:pPr>
              <w:pStyle w:val="af0"/>
              <w:rPr>
                <w:rFonts w:eastAsia="Times New Roman"/>
                <w:b/>
              </w:rPr>
            </w:pPr>
          </w:p>
        </w:tc>
      </w:tr>
      <w:tr w:rsidR="00490991" w:rsidTr="00490991">
        <w:trPr>
          <w:trHeight w:val="705"/>
        </w:trPr>
        <w:tc>
          <w:tcPr>
            <w:tcW w:w="817" w:type="dxa"/>
          </w:tcPr>
          <w:p w:rsidR="00490991" w:rsidRDefault="00490991" w:rsidP="004839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05" w:type="dxa"/>
          </w:tcPr>
          <w:p w:rsidR="00490991" w:rsidRPr="00490991" w:rsidRDefault="00490991" w:rsidP="00490991">
            <w:pPr>
              <w:pStyle w:val="af0"/>
            </w:pPr>
            <w:r>
              <w:rPr>
                <w:rFonts w:eastAsia="Times New Roman"/>
                <w:b/>
              </w:rPr>
              <w:t xml:space="preserve">Постановление №47 от 29.09.2025г. </w:t>
            </w:r>
            <w:r w:rsidRPr="00490991">
              <w:t>Об утверждении Порядка разработки и утверждения административных регламентов предоставления муниципальных услуг</w:t>
            </w:r>
          </w:p>
        </w:tc>
      </w:tr>
    </w:tbl>
    <w:p w:rsidR="004839C9" w:rsidRDefault="004839C9" w:rsidP="00DA5200">
      <w:pPr>
        <w:spacing w:line="240" w:lineRule="auto"/>
        <w:rPr>
          <w:rFonts w:ascii="Times New Roman" w:hAnsi="Times New Roman" w:cs="Times New Roman"/>
        </w:rPr>
      </w:pPr>
    </w:p>
    <w:p w:rsidR="00DA5200" w:rsidRDefault="00DA5200" w:rsidP="00DA5200">
      <w:pPr>
        <w:spacing w:line="240" w:lineRule="auto"/>
        <w:rPr>
          <w:rFonts w:ascii="Times New Roman" w:hAnsi="Times New Roman" w:cs="Times New Roman"/>
        </w:rPr>
      </w:pPr>
    </w:p>
    <w:p w:rsidR="00DA5200" w:rsidRDefault="00DA5200" w:rsidP="00DA5200">
      <w:pPr>
        <w:spacing w:line="240" w:lineRule="auto"/>
        <w:rPr>
          <w:rFonts w:ascii="Times New Roman" w:hAnsi="Times New Roman" w:cs="Times New Roman"/>
        </w:rPr>
      </w:pPr>
    </w:p>
    <w:p w:rsidR="0013727C" w:rsidRDefault="0013727C" w:rsidP="0013727C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13727C" w:rsidRDefault="0013727C" w:rsidP="0013727C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07F91" w:rsidRDefault="00307F91" w:rsidP="0013727C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07F91" w:rsidRDefault="00307F91" w:rsidP="0013727C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307F91" w:rsidRDefault="00307F91" w:rsidP="0013727C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2869B6" w:rsidRDefault="002869B6" w:rsidP="002869B6">
      <w:pPr>
        <w:pStyle w:val="Textbody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869B6" w:rsidRDefault="002869B6" w:rsidP="002869B6">
      <w:pPr>
        <w:pStyle w:val="Textbody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869B6" w:rsidRPr="0066267C" w:rsidRDefault="002869B6" w:rsidP="002869B6">
      <w:pPr>
        <w:pStyle w:val="Textbody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6267C">
        <w:rPr>
          <w:rFonts w:ascii="Times New Roman" w:hAnsi="Times New Roman" w:cs="Times New Roman"/>
          <w:color w:val="000000"/>
          <w:sz w:val="28"/>
          <w:szCs w:val="28"/>
        </w:rPr>
        <w:t>АДМИНИСТРАЦИЯ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ЧУЛОКСКОГО СЕЛЬСКОГО ПОСЕЛЕНИЯ БУТУРЛИНОВСКОГО </w:t>
      </w:r>
    </w:p>
    <w:p w:rsidR="002869B6" w:rsidRPr="0066267C" w:rsidRDefault="002869B6" w:rsidP="002869B6">
      <w:pPr>
        <w:pStyle w:val="Textbody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МУНИЦИПАЛЬНОГО РАЙОНА </w:t>
      </w:r>
      <w:r w:rsidRPr="0066267C">
        <w:rPr>
          <w:rFonts w:ascii="Times New Roman" w:hAnsi="Times New Roman" w:cs="Times New Roman"/>
          <w:color w:val="000000"/>
          <w:sz w:val="28"/>
          <w:szCs w:val="28"/>
        </w:rPr>
        <w:t>ВОРОНЕЖСКОЙ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6267C">
        <w:rPr>
          <w:rFonts w:ascii="Times New Roman" w:hAnsi="Times New Roman" w:cs="Times New Roman"/>
          <w:color w:val="000000"/>
          <w:sz w:val="28"/>
          <w:szCs w:val="28"/>
        </w:rPr>
        <w:t>ОБЛАСТИ</w:t>
      </w:r>
    </w:p>
    <w:p w:rsidR="002869B6" w:rsidRPr="0066267C" w:rsidRDefault="002869B6" w:rsidP="002869B6">
      <w:pPr>
        <w:pStyle w:val="Textbody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A6118" w:rsidRDefault="003A6118" w:rsidP="002869B6">
      <w:pPr>
        <w:pStyle w:val="Textbody"/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430C75" w:rsidRDefault="00430C75" w:rsidP="003A6118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59AD" w:rsidRDefault="006259AD" w:rsidP="003A6118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59AD" w:rsidRDefault="006259AD" w:rsidP="003A6118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59AD" w:rsidRDefault="006259AD" w:rsidP="003A6118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59AD" w:rsidRDefault="006259AD" w:rsidP="003A6118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59AD" w:rsidRDefault="006259AD" w:rsidP="003A6118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59AD" w:rsidRDefault="006259AD" w:rsidP="003A6118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6259AD" w:rsidRDefault="006259AD" w:rsidP="003A6118">
      <w:pPr>
        <w:tabs>
          <w:tab w:val="left" w:pos="360"/>
          <w:tab w:val="left" w:pos="540"/>
          <w:tab w:val="left" w:pos="1400"/>
        </w:tabs>
        <w:spacing w:after="0" w:line="240" w:lineRule="auto"/>
        <w:ind w:left="567" w:right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90991" w:rsidRPr="00F07D68" w:rsidRDefault="00490991" w:rsidP="00490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9125" cy="723900"/>
            <wp:effectExtent l="19050" t="0" r="9525" b="0"/>
            <wp:docPr id="11" name="Рисунок 6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0991" w:rsidRDefault="00490991" w:rsidP="00490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F07D68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Чулокского сельского поселения </w:t>
      </w:r>
      <w:r w:rsidRPr="00F07D68">
        <w:rPr>
          <w:rFonts w:ascii="Times New Roman" w:eastAsia="Times New Roman" w:hAnsi="Times New Roman" w:cs="Times New Roman"/>
          <w:b/>
          <w:i/>
          <w:sz w:val="36"/>
          <w:szCs w:val="36"/>
        </w:rPr>
        <w:t>Бутурли</w:t>
      </w: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новского муниципального района </w:t>
      </w:r>
    </w:p>
    <w:p w:rsidR="00490991" w:rsidRPr="00F07D68" w:rsidRDefault="00490991" w:rsidP="00490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  <w:r w:rsidRPr="00F07D68">
        <w:rPr>
          <w:rFonts w:ascii="Times New Roman" w:eastAsia="Times New Roman" w:hAnsi="Times New Roman" w:cs="Times New Roman"/>
          <w:b/>
          <w:i/>
          <w:sz w:val="36"/>
          <w:szCs w:val="36"/>
        </w:rPr>
        <w:t>Воронежской области</w:t>
      </w:r>
    </w:p>
    <w:p w:rsidR="00490991" w:rsidRPr="00F07D68" w:rsidRDefault="00490991" w:rsidP="00490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490991" w:rsidRPr="00F07D68" w:rsidRDefault="00490991" w:rsidP="00490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</w:rPr>
      </w:pPr>
      <w:r w:rsidRPr="00F07D68">
        <w:rPr>
          <w:rFonts w:ascii="Times New Roman" w:eastAsia="Times New Roman" w:hAnsi="Times New Roman" w:cs="Times New Roman"/>
          <w:b/>
          <w:i/>
          <w:sz w:val="40"/>
          <w:szCs w:val="40"/>
        </w:rPr>
        <w:t>ПОСТАНОВЛЕНИЕ</w:t>
      </w:r>
    </w:p>
    <w:p w:rsidR="00490991" w:rsidRPr="00F07D68" w:rsidRDefault="00490991" w:rsidP="00490991">
      <w:pPr>
        <w:tabs>
          <w:tab w:val="left" w:pos="680"/>
          <w:tab w:val="left" w:pos="90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0991" w:rsidRPr="00BB00B8" w:rsidRDefault="00490991" w:rsidP="00490991">
      <w:pPr>
        <w:tabs>
          <w:tab w:val="left" w:pos="680"/>
          <w:tab w:val="left" w:pos="90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B00B8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25.09.2025</w:t>
      </w:r>
      <w:r w:rsidRPr="00BB00B8">
        <w:rPr>
          <w:rFonts w:ascii="Times New Roman" w:eastAsia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eastAsia="Times New Roman" w:hAnsi="Times New Roman" w:cs="Times New Roman"/>
          <w:sz w:val="28"/>
          <w:szCs w:val="28"/>
        </w:rPr>
        <w:t>45</w:t>
      </w:r>
    </w:p>
    <w:p w:rsidR="00490991" w:rsidRPr="00487D15" w:rsidRDefault="00490991" w:rsidP="00490991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</w:rPr>
      </w:pPr>
      <w:r w:rsidRPr="00487D15">
        <w:rPr>
          <w:rFonts w:ascii="Times New Roman" w:eastAsia="Times New Roman" w:hAnsi="Times New Roman" w:cs="Times New Roman"/>
        </w:rPr>
        <w:t>с.Чулок</w:t>
      </w:r>
    </w:p>
    <w:p w:rsidR="00490991" w:rsidRDefault="00490991" w:rsidP="00490991">
      <w:pPr>
        <w:spacing w:after="0" w:line="240" w:lineRule="auto"/>
        <w:ind w:right="396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7F54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</w:t>
      </w:r>
      <w:r>
        <w:rPr>
          <w:rFonts w:ascii="Times New Roman" w:hAnsi="Times New Roman" w:cs="Times New Roman"/>
          <w:b/>
          <w:sz w:val="28"/>
          <w:szCs w:val="28"/>
        </w:rPr>
        <w:t> Чулокского сельского поселения </w:t>
      </w:r>
      <w:r w:rsidRPr="007E7F54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b/>
          <w:sz w:val="28"/>
          <w:szCs w:val="28"/>
        </w:rPr>
        <w:t>утурлиновского</w:t>
      </w:r>
    </w:p>
    <w:p w:rsidR="00490991" w:rsidRPr="00397844" w:rsidRDefault="00490991" w:rsidP="00490991">
      <w:pPr>
        <w:spacing w:after="0" w:line="240" w:lineRule="auto"/>
        <w:ind w:right="3969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 района </w:t>
      </w:r>
      <w:r w:rsidRPr="007E7F54">
        <w:rPr>
          <w:rFonts w:ascii="Times New Roman" w:hAnsi="Times New Roman" w:cs="Times New Roman"/>
          <w:b/>
          <w:sz w:val="28"/>
          <w:szCs w:val="28"/>
        </w:rPr>
        <w:t xml:space="preserve">Воронежской области от </w:t>
      </w:r>
      <w:r>
        <w:rPr>
          <w:rFonts w:ascii="Times New Roman" w:hAnsi="Times New Roman" w:cs="Times New Roman"/>
          <w:b/>
          <w:sz w:val="28"/>
          <w:szCs w:val="28"/>
        </w:rPr>
        <w:t>23.01.</w:t>
      </w:r>
      <w:r w:rsidRPr="007E7F54">
        <w:rPr>
          <w:rFonts w:ascii="Times New Roman" w:hAnsi="Times New Roman" w:cs="Times New Roman"/>
          <w:b/>
          <w:sz w:val="28"/>
          <w:szCs w:val="28"/>
        </w:rPr>
        <w:t xml:space="preserve">2025 № </w:t>
      </w:r>
      <w:r>
        <w:rPr>
          <w:rFonts w:ascii="Times New Roman" w:hAnsi="Times New Roman" w:cs="Times New Roman"/>
          <w:b/>
          <w:sz w:val="28"/>
          <w:szCs w:val="28"/>
        </w:rPr>
        <w:t>03</w:t>
      </w:r>
      <w:r w:rsidRPr="007E7F54">
        <w:rPr>
          <w:rFonts w:ascii="Times New Roman" w:hAnsi="Times New Roman" w:cs="Times New Roman"/>
          <w:b/>
          <w:sz w:val="28"/>
          <w:szCs w:val="28"/>
        </w:rPr>
        <w:t xml:space="preserve"> «Об утверждении плана мероприятий по противодействию коррупции в </w:t>
      </w:r>
      <w:r>
        <w:rPr>
          <w:rFonts w:ascii="Times New Roman" w:hAnsi="Times New Roman" w:cs="Times New Roman"/>
          <w:b/>
          <w:sz w:val="28"/>
          <w:szCs w:val="28"/>
        </w:rPr>
        <w:t xml:space="preserve">Чулокском сельском поселении </w:t>
      </w:r>
      <w:r w:rsidRPr="007E7F54">
        <w:rPr>
          <w:rFonts w:ascii="Times New Roman" w:hAnsi="Times New Roman" w:cs="Times New Roman"/>
          <w:b/>
          <w:sz w:val="28"/>
          <w:szCs w:val="28"/>
        </w:rPr>
        <w:t>Бутурлиновск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7E7F54">
        <w:rPr>
          <w:rFonts w:ascii="Times New Roman" w:hAnsi="Times New Roman" w:cs="Times New Roman"/>
          <w:b/>
          <w:sz w:val="28"/>
          <w:szCs w:val="28"/>
        </w:rPr>
        <w:t xml:space="preserve"> муниципально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7E7F54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7E7F54">
        <w:rPr>
          <w:rFonts w:ascii="Times New Roman" w:hAnsi="Times New Roman" w:cs="Times New Roman"/>
          <w:b/>
          <w:sz w:val="28"/>
          <w:szCs w:val="28"/>
        </w:rPr>
        <w:t xml:space="preserve"> на 2025-2028  годы»</w:t>
      </w:r>
    </w:p>
    <w:p w:rsidR="00490991" w:rsidRPr="00F07D68" w:rsidRDefault="00490991" w:rsidP="00490991">
      <w:pPr>
        <w:spacing w:after="0" w:line="240" w:lineRule="auto"/>
        <w:rPr>
          <w:rFonts w:ascii="Times New Roman" w:eastAsia="MS Mincho" w:hAnsi="Times New Roman" w:cs="Times New Roman"/>
          <w:sz w:val="28"/>
          <w:szCs w:val="28"/>
        </w:rPr>
      </w:pPr>
    </w:p>
    <w:p w:rsidR="00490991" w:rsidRPr="00F07D68" w:rsidRDefault="00490991" w:rsidP="00490991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4"/>
        </w:rPr>
      </w:pPr>
      <w:r w:rsidRPr="00FE0D04">
        <w:rPr>
          <w:rFonts w:ascii="Times New Roman" w:hAnsi="Times New Roman"/>
          <w:sz w:val="28"/>
          <w:szCs w:val="28"/>
        </w:rPr>
        <w:t>В соответствии с частью 1 статьи 10 Закона Воронежской области от 12.05.2009 № 43-ОЗ «О профилактике коррупции в Воронежской области», распоряжением правительства Воронежской области от 27 декабря 2024 года № 1081-р «Об утверждении программы «Противодействие коррупции в Воронежской области» на 2025-2028 годы»</w:t>
      </w:r>
      <w:r>
        <w:rPr>
          <w:rFonts w:ascii="Times New Roman" w:hAnsi="Times New Roman"/>
          <w:sz w:val="28"/>
          <w:szCs w:val="28"/>
        </w:rPr>
        <w:t xml:space="preserve"> администрация Чулокского сельского поселения:</w:t>
      </w:r>
    </w:p>
    <w:p w:rsidR="00490991" w:rsidRPr="00F07D68" w:rsidRDefault="00490991" w:rsidP="00490991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4"/>
        </w:rPr>
      </w:pPr>
    </w:p>
    <w:p w:rsidR="00490991" w:rsidRDefault="00490991" w:rsidP="00490991">
      <w:pPr>
        <w:spacing w:after="0" w:line="240" w:lineRule="auto"/>
        <w:ind w:firstLine="720"/>
        <w:jc w:val="both"/>
        <w:rPr>
          <w:rFonts w:ascii="Times New Roman" w:eastAsia="MS Mincho" w:hAnsi="Times New Roman" w:cs="Times New Roman"/>
          <w:sz w:val="28"/>
          <w:szCs w:val="24"/>
        </w:rPr>
      </w:pPr>
      <w:r w:rsidRPr="00F07D68">
        <w:rPr>
          <w:rFonts w:ascii="Times New Roman" w:eastAsia="MS Mincho" w:hAnsi="Times New Roman" w:cs="Times New Roman"/>
          <w:sz w:val="28"/>
          <w:szCs w:val="24"/>
        </w:rPr>
        <w:t xml:space="preserve">                                            ПОСТАНОВЛЯЕТ:</w:t>
      </w:r>
    </w:p>
    <w:p w:rsidR="00490991" w:rsidRDefault="00490991" w:rsidP="00490991">
      <w:pPr>
        <w:pStyle w:val="a9"/>
        <w:shd w:val="clear" w:color="auto" w:fill="FFFFFF"/>
        <w:ind w:left="0" w:firstLine="709"/>
        <w:textAlignment w:val="baseline"/>
      </w:pPr>
      <w:r>
        <w:t>1. Внести следующие изменения в приложение к постановлению администрации Чулокского сельского поселения Бутурлиновского муниципального </w:t>
      </w:r>
      <w:r w:rsidRPr="009C0632">
        <w:t xml:space="preserve">района Воронежской области от </w:t>
      </w:r>
      <w:r>
        <w:t>23.01</w:t>
      </w:r>
      <w:r w:rsidRPr="009C0632">
        <w:t xml:space="preserve">.2025 № </w:t>
      </w:r>
      <w:r>
        <w:t>03</w:t>
      </w:r>
      <w:r w:rsidRPr="009C0632">
        <w:t xml:space="preserve"> «Об утверждении плана мероприятий по противодействию коррупции в </w:t>
      </w:r>
      <w:r>
        <w:t xml:space="preserve">Чулокском сельском поселении </w:t>
      </w:r>
      <w:r w:rsidRPr="009C0632">
        <w:t>Бутурлиновско</w:t>
      </w:r>
      <w:r>
        <w:t>го</w:t>
      </w:r>
      <w:r w:rsidRPr="009C0632">
        <w:t xml:space="preserve"> муниципально</w:t>
      </w:r>
      <w:r>
        <w:t>го</w:t>
      </w:r>
      <w:r w:rsidRPr="009C0632">
        <w:t xml:space="preserve"> район</w:t>
      </w:r>
      <w:r>
        <w:t>а</w:t>
      </w:r>
      <w:r w:rsidRPr="009C0632">
        <w:t xml:space="preserve"> на 2025-2028  годы»</w:t>
      </w:r>
      <w:r>
        <w:t>:</w:t>
      </w:r>
    </w:p>
    <w:p w:rsidR="00490991" w:rsidRPr="00C75D32" w:rsidRDefault="00490991" w:rsidP="00490991">
      <w:pPr>
        <w:pStyle w:val="a9"/>
        <w:numPr>
          <w:ilvl w:val="1"/>
          <w:numId w:val="13"/>
        </w:numPr>
        <w:shd w:val="clear" w:color="auto" w:fill="FFFFFF"/>
        <w:spacing w:after="0" w:line="240" w:lineRule="auto"/>
        <w:ind w:left="0" w:firstLine="720"/>
        <w:contextualSpacing/>
        <w:textAlignment w:val="baseline"/>
      </w:pPr>
      <w:r>
        <w:t>Пункт 3.2. плана изложить в следующей редакции «</w:t>
      </w:r>
      <w:r w:rsidRPr="004536E7">
        <w:rPr>
          <w:color w:val="000000" w:themeColor="text1"/>
          <w:szCs w:val="20"/>
        </w:rPr>
        <w:t>Прием, анализ</w:t>
      </w:r>
      <w:r>
        <w:rPr>
          <w:color w:val="000000" w:themeColor="text1"/>
          <w:szCs w:val="20"/>
        </w:rPr>
        <w:t xml:space="preserve"> и проверка сведений о доходах</w:t>
      </w:r>
      <w:r w:rsidRPr="004536E7">
        <w:rPr>
          <w:color w:val="000000" w:themeColor="text1"/>
          <w:szCs w:val="20"/>
        </w:rPr>
        <w:t>, об имуществе и обязательствах имущественного характера, представляемых лицами, претендующими на замещение должностей муниципальной службы, и лицами, замещающими указанные должности</w:t>
      </w:r>
      <w:r>
        <w:t>».</w:t>
      </w:r>
    </w:p>
    <w:p w:rsidR="00490991" w:rsidRDefault="00490991" w:rsidP="00490991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2. Настоящее постановление вступает в силу с момента подписания.</w:t>
      </w:r>
    </w:p>
    <w:p w:rsidR="00490991" w:rsidRPr="00F07D68" w:rsidRDefault="00490991" w:rsidP="00490991">
      <w:pPr>
        <w:spacing w:after="0" w:line="240" w:lineRule="auto"/>
        <w:ind w:firstLine="709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 xml:space="preserve">4. </w:t>
      </w:r>
      <w:r w:rsidRPr="005A782A">
        <w:rPr>
          <w:rFonts w:ascii="Times New Roman" w:eastAsia="MS Mincho" w:hAnsi="Times New Roman" w:cs="Times New Roman"/>
          <w:sz w:val="28"/>
          <w:szCs w:val="28"/>
        </w:rPr>
        <w:t xml:space="preserve">Контроль за выполнением настоящего постановления </w:t>
      </w:r>
      <w:r>
        <w:rPr>
          <w:rFonts w:ascii="Times New Roman" w:eastAsia="MS Mincho" w:hAnsi="Times New Roman" w:cs="Times New Roman"/>
          <w:sz w:val="28"/>
          <w:szCs w:val="28"/>
        </w:rPr>
        <w:t>оставляю за собой.</w:t>
      </w:r>
    </w:p>
    <w:p w:rsidR="00490991" w:rsidRDefault="00490991" w:rsidP="00490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0991" w:rsidRDefault="00490991" w:rsidP="00490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0991" w:rsidRDefault="00490991" w:rsidP="00490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490991" w:rsidRPr="00CE171F" w:rsidRDefault="00490991" w:rsidP="00490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07D68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 Чулокского сельского поселения                                                А.С. Ефремов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321B4" w:rsidRDefault="00D321B4" w:rsidP="00490991">
      <w:pPr>
        <w:ind w:firstLine="708"/>
        <w:jc w:val="center"/>
        <w:rPr>
          <w:spacing w:val="7"/>
          <w:szCs w:val="28"/>
        </w:rPr>
      </w:pPr>
    </w:p>
    <w:p w:rsidR="00490991" w:rsidRPr="003E3ADD" w:rsidRDefault="00490991" w:rsidP="0049099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3ADD">
        <w:rPr>
          <w:rFonts w:ascii="Times New Roman" w:eastAsia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619125" cy="723900"/>
            <wp:effectExtent l="0" t="0" r="9525" b="0"/>
            <wp:docPr id="12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991" w:rsidRPr="003E3ADD" w:rsidRDefault="00490991" w:rsidP="00490991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E3ADD"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Администрация </w:t>
      </w:r>
      <w:r>
        <w:rPr>
          <w:rFonts w:ascii="Times New Roman" w:eastAsia="Times New Roman" w:hAnsi="Times New Roman" w:cs="Times New Roman"/>
          <w:b/>
          <w:i/>
          <w:sz w:val="36"/>
          <w:szCs w:val="36"/>
        </w:rPr>
        <w:t xml:space="preserve">Чулокского сельского поселения </w:t>
      </w:r>
      <w:r w:rsidRPr="003E3ADD">
        <w:rPr>
          <w:rFonts w:ascii="Times New Roman" w:eastAsia="Times New Roman" w:hAnsi="Times New Roman" w:cs="Times New Roman"/>
          <w:b/>
          <w:i/>
          <w:sz w:val="36"/>
          <w:szCs w:val="36"/>
        </w:rPr>
        <w:t>Бутурлиновского муниципального района</w:t>
      </w:r>
    </w:p>
    <w:p w:rsidR="00490991" w:rsidRPr="003E3ADD" w:rsidRDefault="00490991" w:rsidP="00490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6"/>
          <w:szCs w:val="36"/>
        </w:rPr>
      </w:pPr>
      <w:r w:rsidRPr="003E3ADD">
        <w:rPr>
          <w:rFonts w:ascii="Times New Roman" w:eastAsia="Times New Roman" w:hAnsi="Times New Roman" w:cs="Times New Roman"/>
          <w:b/>
          <w:i/>
          <w:sz w:val="36"/>
          <w:szCs w:val="36"/>
        </w:rPr>
        <w:t>Воронежской области</w:t>
      </w:r>
    </w:p>
    <w:p w:rsidR="00490991" w:rsidRPr="003E3ADD" w:rsidRDefault="00490991" w:rsidP="00490991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32"/>
        </w:rPr>
      </w:pPr>
    </w:p>
    <w:p w:rsidR="00490991" w:rsidRPr="003E3ADD" w:rsidRDefault="00490991" w:rsidP="00490991">
      <w:pPr>
        <w:spacing w:after="0" w:line="240" w:lineRule="auto"/>
        <w:ind w:left="-284" w:right="141" w:firstLine="142"/>
        <w:jc w:val="center"/>
        <w:rPr>
          <w:rFonts w:ascii="Times New Roman" w:eastAsia="Times New Roman" w:hAnsi="Times New Roman" w:cs="Times New Roman"/>
          <w:b/>
          <w:i/>
          <w:sz w:val="40"/>
          <w:szCs w:val="40"/>
        </w:rPr>
      </w:pPr>
      <w:r w:rsidRPr="003E3ADD">
        <w:rPr>
          <w:rFonts w:ascii="Times New Roman" w:eastAsia="Times New Roman" w:hAnsi="Times New Roman" w:cs="Times New Roman"/>
          <w:b/>
          <w:i/>
          <w:sz w:val="40"/>
          <w:szCs w:val="40"/>
        </w:rPr>
        <w:t>ПОСТАНОВЛЕНИЕ</w:t>
      </w:r>
    </w:p>
    <w:p w:rsidR="00490991" w:rsidRPr="003E3ADD" w:rsidRDefault="00490991" w:rsidP="004909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90991" w:rsidRPr="003E3ADD" w:rsidRDefault="00490991" w:rsidP="004909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E3ADD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29.09.2025</w:t>
      </w:r>
      <w:r w:rsidRPr="003E3ADD">
        <w:rPr>
          <w:rFonts w:ascii="Times New Roman" w:eastAsia="Times New Roman" w:hAnsi="Times New Roman" w:cs="Times New Roman"/>
          <w:sz w:val="28"/>
          <w:szCs w:val="28"/>
        </w:rPr>
        <w:t xml:space="preserve"> г. № </w:t>
      </w:r>
      <w:r>
        <w:rPr>
          <w:rFonts w:ascii="Times New Roman" w:eastAsia="Times New Roman" w:hAnsi="Times New Roman" w:cs="Times New Roman"/>
          <w:sz w:val="28"/>
          <w:szCs w:val="28"/>
        </w:rPr>
        <w:t>46</w:t>
      </w:r>
    </w:p>
    <w:p w:rsidR="00490991" w:rsidRPr="00C97BEB" w:rsidRDefault="00490991" w:rsidP="004909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0991" w:rsidRDefault="00490991" w:rsidP="00490991">
      <w:pPr>
        <w:spacing w:after="0" w:line="240" w:lineRule="auto"/>
        <w:ind w:right="396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 внесении изменений в административный регламент </w:t>
      </w:r>
      <w:r w:rsidRPr="007B4A90">
        <w:rPr>
          <w:rFonts w:ascii="Times New Roman" w:eastAsia="Times New Roman" w:hAnsi="Times New Roman" w:cs="Times New Roman"/>
          <w:b/>
          <w:sz w:val="28"/>
          <w:szCs w:val="28"/>
        </w:rPr>
        <w:t>по предоставлению муниципальной услуги «Включение ярмарок по продаже товаров (выполнению работ, оказанию услуг), организаторами которых являются юридические лица или индивидуальные предприниматели в план проведения ярмарок»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, утвержденный постановлением администрации Чулокского сельского поселения от 04.07.2016 г. № 79</w:t>
      </w:r>
    </w:p>
    <w:p w:rsidR="00490991" w:rsidRDefault="00490991" w:rsidP="00490991">
      <w:pPr>
        <w:spacing w:after="0" w:line="240" w:lineRule="auto"/>
        <w:ind w:right="396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0991" w:rsidRPr="00516BA8" w:rsidRDefault="00490991" w:rsidP="00490991">
      <w:pPr>
        <w:widowControl w:val="0"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2769D">
        <w:rPr>
          <w:rFonts w:ascii="Times New Roman" w:eastAsia="Calibri" w:hAnsi="Times New Roman" w:cs="Times New Roman"/>
          <w:sz w:val="28"/>
          <w:szCs w:val="28"/>
        </w:rPr>
        <w:t>В соответствии с Федеральными законами от 20.03.2025 №33-ФЗ «Об общих принципах организации местного самоуправления в единой системе публичной власти», от 27.07.2010 №210-ФЗ «Об организации предоставления государственных и муниципальных услуг»,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в целях приведения нормативных правовых актов администрации Чулокского сельского поселения в соответствие действующему законодательству, </w:t>
      </w:r>
      <w:r w:rsidRPr="00516BA8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Чулокского сельского поселения Бутурлиновского </w:t>
      </w:r>
      <w:r w:rsidRPr="00516BA8">
        <w:rPr>
          <w:rFonts w:ascii="Times New Roman" w:eastAsia="Calibri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16BA8">
        <w:rPr>
          <w:rFonts w:ascii="Times New Roman" w:eastAsia="Calibri" w:hAnsi="Times New Roman" w:cs="Times New Roman"/>
          <w:sz w:val="28"/>
          <w:szCs w:val="28"/>
        </w:rPr>
        <w:t>Воронежской области</w:t>
      </w:r>
    </w:p>
    <w:p w:rsidR="00490991" w:rsidRPr="00952C90" w:rsidRDefault="00490991" w:rsidP="004909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90991" w:rsidRPr="00952C90" w:rsidRDefault="00490991" w:rsidP="0049099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2C90">
        <w:rPr>
          <w:rFonts w:ascii="Times New Roman" w:eastAsia="Calibri" w:hAnsi="Times New Roman" w:cs="Times New Roman"/>
          <w:b/>
          <w:sz w:val="28"/>
          <w:szCs w:val="28"/>
        </w:rPr>
        <w:t>ПОСТАНОВЛЯЕТ:</w:t>
      </w:r>
    </w:p>
    <w:p w:rsidR="00490991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90991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FE0B3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Pr="007B4A90">
        <w:rPr>
          <w:rFonts w:ascii="Times New Roman" w:hAnsi="Times New Roman" w:cs="Times New Roman"/>
          <w:sz w:val="28"/>
          <w:szCs w:val="28"/>
        </w:rPr>
        <w:t xml:space="preserve">административный регламент по предоставлению муниципальной услуги «Включение ярмарок по продаже товаров (выполнению работ, оказанию услуг), организаторами которых являются юридические лица или индивидуальные предприниматели в план проведения ярмарок», утвержденный постановлением администрации </w:t>
      </w:r>
      <w:r>
        <w:rPr>
          <w:rFonts w:ascii="Times New Roman" w:hAnsi="Times New Roman" w:cs="Times New Roman"/>
          <w:sz w:val="28"/>
          <w:szCs w:val="28"/>
        </w:rPr>
        <w:t>Чулокского</w:t>
      </w:r>
      <w:r w:rsidRPr="007B4A90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>
        <w:rPr>
          <w:rFonts w:ascii="Times New Roman" w:hAnsi="Times New Roman" w:cs="Times New Roman"/>
          <w:sz w:val="28"/>
          <w:szCs w:val="28"/>
        </w:rPr>
        <w:t>04.07</w:t>
      </w:r>
      <w:r w:rsidRPr="007B4A90">
        <w:rPr>
          <w:rFonts w:ascii="Times New Roman" w:hAnsi="Times New Roman" w:cs="Times New Roman"/>
          <w:sz w:val="28"/>
          <w:szCs w:val="28"/>
        </w:rPr>
        <w:t xml:space="preserve">.2016 г. № </w:t>
      </w:r>
      <w:r>
        <w:rPr>
          <w:rFonts w:ascii="Times New Roman" w:hAnsi="Times New Roman" w:cs="Times New Roman"/>
          <w:sz w:val="28"/>
          <w:szCs w:val="28"/>
        </w:rPr>
        <w:t>79</w:t>
      </w:r>
      <w:r w:rsidRPr="007B4A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, следующие изменения: </w:t>
      </w:r>
    </w:p>
    <w:p w:rsidR="00490991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пункте 2.5 административного регламента слова: </w:t>
      </w:r>
    </w:p>
    <w:p w:rsidR="00490991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B4A90">
        <w:rPr>
          <w:rFonts w:ascii="Times New Roman" w:hAnsi="Times New Roman" w:cs="Times New Roman"/>
          <w:sz w:val="28"/>
          <w:szCs w:val="28"/>
        </w:rPr>
        <w:t>- постановлением правительства Воронежской области от 02.02.2011 № 80 «Об утверждении Порядка организации ярмарок на территории Воронежской области и продажи товаров (выполнения работ, оказания услуг) на них» («Собрание законодательства Воронежской области», 23.03.2011, № 2, ст. 75, «Молод</w:t>
      </w:r>
      <w:r>
        <w:rPr>
          <w:rFonts w:ascii="Times New Roman" w:hAnsi="Times New Roman" w:cs="Times New Roman"/>
          <w:sz w:val="28"/>
          <w:szCs w:val="28"/>
        </w:rPr>
        <w:t xml:space="preserve">ой коммунар», № 14, 10.02.2011)»  </w:t>
      </w:r>
    </w:p>
    <w:p w:rsidR="00490991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заменить словами: « -</w:t>
      </w:r>
      <w:r w:rsidRPr="007B4A90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7B4A90">
        <w:rPr>
          <w:rFonts w:ascii="Times New Roman" w:hAnsi="Times New Roman" w:cs="Times New Roman"/>
          <w:sz w:val="28"/>
          <w:szCs w:val="28"/>
        </w:rPr>
        <w:t xml:space="preserve"> Правительства Воронежской области от 21.06.2016 № 432 «Об утверждении Порядка организации ярмарок на территории Воронежской области и продажи товаров (выполнения работ, оказания услуг) на них»</w:t>
      </w:r>
      <w:r>
        <w:rPr>
          <w:rFonts w:ascii="Times New Roman" w:hAnsi="Times New Roman" w:cs="Times New Roman"/>
          <w:sz w:val="28"/>
          <w:szCs w:val="28"/>
        </w:rPr>
        <w:t>.»: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B01812">
        <w:rPr>
          <w:rFonts w:ascii="Times New Roman" w:hAnsi="Times New Roman" w:cs="Times New Roman"/>
          <w:sz w:val="28"/>
          <w:szCs w:val="28"/>
        </w:rPr>
        <w:t xml:space="preserve">Пункт 2.6.1. </w:t>
      </w:r>
      <w:r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B01812">
        <w:rPr>
          <w:rFonts w:ascii="Times New Roman" w:hAnsi="Times New Roman" w:cs="Times New Roman"/>
          <w:sz w:val="28"/>
          <w:szCs w:val="28"/>
        </w:rPr>
        <w:t>егламента изложить в новой редакции: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«2.6.1.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представлению заявителем.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Муниципальная услуга предоставляется на основании заявления, поступившего в администрацию или в МФЦ.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Заявление на бумажном носителе представляется: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- посредством почтового отправления;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- при личном обращении.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В письменном заявлении должны быть указаны: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- полного наименования и организационно-правовой формы - для юридических лиц;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- фамилии, имени и отчества (при наличии отчества) индивидуального предпринимателя, места его жительства, данных документа, удостоверяющего его личность, - для индивидуальных предпринимателей;</w:t>
      </w:r>
    </w:p>
    <w:p w:rsidR="00490991" w:rsidRPr="00490991" w:rsidRDefault="00490991" w:rsidP="00490991">
      <w:pPr>
        <w:pStyle w:val="af0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sz w:val="28"/>
          <w:szCs w:val="28"/>
        </w:rPr>
        <w:t>- формата ярмарки;</w:t>
      </w:r>
    </w:p>
    <w:p w:rsidR="00490991" w:rsidRPr="00490991" w:rsidRDefault="00490991" w:rsidP="00490991">
      <w:pPr>
        <w:pStyle w:val="af0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sz w:val="28"/>
          <w:szCs w:val="28"/>
        </w:rPr>
        <w:t>- специализации ярмарки;</w:t>
      </w:r>
    </w:p>
    <w:p w:rsidR="00490991" w:rsidRPr="00490991" w:rsidRDefault="00490991" w:rsidP="00490991">
      <w:pPr>
        <w:pStyle w:val="af0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sz w:val="28"/>
          <w:szCs w:val="28"/>
        </w:rPr>
        <w:t>- ассортимента (вида) реализуемых на ярмарке товаров (работ, услуг);</w:t>
      </w:r>
    </w:p>
    <w:p w:rsidR="00490991" w:rsidRPr="00490991" w:rsidRDefault="00490991" w:rsidP="00490991">
      <w:pPr>
        <w:pStyle w:val="af0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sz w:val="28"/>
          <w:szCs w:val="28"/>
        </w:rPr>
        <w:t>- срока проведения ярмарки;</w:t>
      </w:r>
    </w:p>
    <w:p w:rsidR="00490991" w:rsidRPr="00490991" w:rsidRDefault="00490991" w:rsidP="00490991">
      <w:pPr>
        <w:pStyle w:val="af0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sz w:val="28"/>
          <w:szCs w:val="28"/>
        </w:rPr>
        <w:t>- режима работы ярмарки;</w:t>
      </w:r>
    </w:p>
    <w:p w:rsidR="00490991" w:rsidRPr="00490991" w:rsidRDefault="00490991" w:rsidP="00490991">
      <w:pPr>
        <w:pStyle w:val="af0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sz w:val="28"/>
          <w:szCs w:val="28"/>
        </w:rPr>
        <w:t>- количества и типов торговых мест на ярмарке;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Заявление должно быть подписано лицом (с указанием Ф.И.О.), представляющим интересы юридического лица в соответствии с учредительными документами этого юридического лица или индивидуальным предпринимателем.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Форма заявления приведена в приложении № 3 к настоящему Административному регламенту.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представляется путем заполнения формы запроса, размещенной на официальном сайте администрации в сети Интернет или путем заполнения формы запроса через личный кабинет на Едином портале государственных и муниципальных услуг (функций) и (или) Портале государственных и муниципальных услуг Воронежской области.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подписывается заявителем – индивидуальным предпринимателем с использованием простой электронной подписи.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Заявление в форме электронного документа от имени юридического лица заверяется электронной подписью: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- лица, действующего от имени юридического лица без доверенности;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 xml:space="preserve">К заявлению в форме электронного документа прилагается копия документа, удостоверяющего личность представителя заявителя, если заявление </w:t>
      </w:r>
      <w:r w:rsidRPr="00B01812">
        <w:rPr>
          <w:rFonts w:ascii="Times New Roman" w:hAnsi="Times New Roman" w:cs="Times New Roman"/>
          <w:sz w:val="28"/>
          <w:szCs w:val="28"/>
        </w:rPr>
        <w:lastRenderedPageBreak/>
        <w:t>представляется представителем заявителя в виде электронного образа такого документа.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в форме электронного документа также прилагается доверенность в виде электронного образа такого документа.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1) копии документов, подтверждающих право собственности (пользования, владения) земельным участком (объектом недвижимости), в пределах территории которого предполагается проведение ярмарки, либо согласие собственника (землепользователя, землевладельца), арендатора земельного участка (объекта недвижимости) на организацию ярмарочной площадки и проведение ярмарки на земельном участке (объекте недвижимости), выданное на срок, указанный в заявлении;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2) выписку из Единого государственного реестра юридических лиц (Единого государственного реестра индивидуальных предпринимателей), полученную не ранее 3 месяцев до даты представления заявления.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В случае непредставления документов, указанных в подпунктах 1 и 2 настоящего пункта, уполномоченный орган запрашивает их самостоятельно в установленном порядке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Размещение ярмарочных площадок в населенных пунктах, не являющихся административными центрами городских округов или муниципальных районов Воронежской области, осуществляется в соответствии с Планом, оформленным в виде текстового документа, содержащего перечень ярмарочных площадок с указанием их адреса. При оформлении Плана в указанных населенных пунктах пункты 4 - 6 раздела II Порядка, утвержденного Постановлением Правительства Воронежской области от 21 июня 2016 г. N 432 "Об утверждении Порядка организации ярмарок на территории Воронежской области и продажи товаров (выполнения работ, оказания услуг) на них", устанавливающие требования к графической части Плана, не применяются.».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 xml:space="preserve">1.3. Пункт 2.6.2. </w:t>
      </w:r>
      <w:r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B01812">
        <w:rPr>
          <w:rFonts w:ascii="Times New Roman" w:hAnsi="Times New Roman" w:cs="Times New Roman"/>
          <w:sz w:val="28"/>
          <w:szCs w:val="28"/>
        </w:rPr>
        <w:t>егламента изложить в новой редакции: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«2.6.2.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организаций, участвующих в предоставлении муниципальной услуги, и которые заявитель вправе представить: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lastRenderedPageBreak/>
        <w:t>1) выписка из Единого государственного реестра юридических лиц (Единого государственного реестра индивидуальных предпринимателей).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администрация в рамках межведомственного взаимодействия запрашивает данные документы в Управлении Федеральной налоговой службы по Воронежской области.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 xml:space="preserve">2) документ, подтверждающий право собственности (пользования, владения) организатора ярмарки на земельный участок (объект недвижимости), в пределах территории которого предполагается проведение ярмарки. 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 администрация в рамках межведомственного взаимодействия запрашивает выписку из Единого государственного реестра прав на недвижимое имущество и сделок с ним о зарегистрированных правах на земельный участок (объект недвижимости), в пределах территории которого предполагается проведение ярмарки в Управлении Федеральной службы государственной регистрации, кадастра и картографии по Воронежской области.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Заявитель вправе представить указанные документы самостоятельно.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Непредставление заявителем указанных документов не является основанием для отказа заявителю в предоставлении услуги.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Запрещается требовать от заявителя: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от 27 июля 2010 г. N 210-ФЗ "Об организации предоставления государственных и муниципальных услуг" муниципальных услуг, в соответствии с нормативными правовыми актами Российской Федерации, нормативными правовыми актами Воронежской области, муниципальными правовыми актами, за исключением документов, включенных в определенный частью 6 статьи 7 Федерального закона от 27 июля 2010 г. N 210-ФЗ "Об организации предоставления государственных и муниципальных услуг"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3) осуществления действий, в том числе согласований, необходимых для получения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г. N 210-ФЗ "Об организации предоставления государственных и муниципальных услуг";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 xml:space="preserve">4) представления документов и информации, отсутствие и (или) недостоверность которых не указывались при первоначальном отказе в приеме </w:t>
      </w:r>
      <w:r w:rsidRPr="00B01812">
        <w:rPr>
          <w:rFonts w:ascii="Times New Roman" w:hAnsi="Times New Roman" w:cs="Times New Roman"/>
          <w:sz w:val="28"/>
          <w:szCs w:val="28"/>
        </w:rPr>
        <w:lastRenderedPageBreak/>
        <w:t>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 при первоначальном отказе в приеме документов, необходимых для предоставления муниципальной услуги уведомляется заявитель, а также приносятся извинения за доставленные неудобства;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№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законами.».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 xml:space="preserve">1.4. Пункт 2.8. </w:t>
      </w:r>
      <w:r>
        <w:rPr>
          <w:rFonts w:ascii="Times New Roman" w:hAnsi="Times New Roman" w:cs="Times New Roman"/>
          <w:sz w:val="28"/>
          <w:szCs w:val="28"/>
        </w:rPr>
        <w:t>Административного р</w:t>
      </w:r>
      <w:r w:rsidRPr="00B01812">
        <w:rPr>
          <w:rFonts w:ascii="Times New Roman" w:hAnsi="Times New Roman" w:cs="Times New Roman"/>
          <w:sz w:val="28"/>
          <w:szCs w:val="28"/>
        </w:rPr>
        <w:t>егламента изложить в новой редакции: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«2.8</w:t>
      </w:r>
      <w:r w:rsidRPr="00B01812">
        <w:rPr>
          <w:rFonts w:ascii="Times New Roman" w:hAnsi="Times New Roman" w:cs="Times New Roman"/>
          <w:sz w:val="28"/>
          <w:szCs w:val="28"/>
        </w:rPr>
        <w:tab/>
        <w:t>Исчерпывающий перечень оснований для отказа в предоставлении муниципальной услуги.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Основаниями для отказа в предоставлении муниципальной услуги являются: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а) заявление и документы, представленные заявителем, не соответствуют установленным действующим законодательством требованиям либо содержат недостоверные или неполные сведения;</w:t>
      </w:r>
    </w:p>
    <w:p w:rsidR="00490991" w:rsidRPr="00B01812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б) на заявленное место ярмарочной площадки определен иной организатор ярмарки;</w:t>
      </w:r>
    </w:p>
    <w:p w:rsidR="00490991" w:rsidRDefault="00490991" w:rsidP="00490991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01812">
        <w:rPr>
          <w:rFonts w:ascii="Times New Roman" w:hAnsi="Times New Roman" w:cs="Times New Roman"/>
          <w:sz w:val="28"/>
          <w:szCs w:val="28"/>
        </w:rPr>
        <w:t>в) на указанном в заявлении месте размещение ярмарочных площадок запрещено.».</w:t>
      </w:r>
    </w:p>
    <w:p w:rsidR="00490991" w:rsidRDefault="00490991" w:rsidP="00490991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2.</w:t>
      </w:r>
      <w:r w:rsidRPr="004C5470">
        <w:rPr>
          <w:rFonts w:ascii="Times New Roman" w:eastAsia="Calibri" w:hAnsi="Times New Roman"/>
          <w:sz w:val="28"/>
          <w:szCs w:val="28"/>
        </w:rPr>
        <w:t xml:space="preserve">Опубликовать </w:t>
      </w:r>
      <w:r>
        <w:rPr>
          <w:rFonts w:ascii="Times New Roman" w:eastAsia="Calibri" w:hAnsi="Times New Roman"/>
          <w:sz w:val="28"/>
          <w:szCs w:val="28"/>
        </w:rPr>
        <w:t xml:space="preserve">настоящее постановление в официальном печатном издании </w:t>
      </w:r>
      <w:r w:rsidRPr="00B0181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Вестник муниципальных - правовых актов Чулокского сельского поселения Бутурлиновского муниципального района Воронежской области</w:t>
      </w:r>
      <w:r w:rsidRPr="00B01812">
        <w:rPr>
          <w:rFonts w:ascii="Times New Roman" w:hAnsi="Times New Roman" w:cs="Times New Roman"/>
          <w:sz w:val="28"/>
          <w:szCs w:val="28"/>
        </w:rPr>
        <w:t>»</w:t>
      </w:r>
    </w:p>
    <w:p w:rsidR="00490991" w:rsidRPr="004C5470" w:rsidRDefault="00490991" w:rsidP="00490991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3.</w:t>
      </w:r>
      <w:r w:rsidRPr="004C5470">
        <w:rPr>
          <w:rFonts w:ascii="Times New Roman" w:eastAsia="Calibri" w:hAnsi="Times New Roman"/>
          <w:sz w:val="28"/>
          <w:szCs w:val="28"/>
        </w:rPr>
        <w:t>Постановление вступает в силу после его официального опубликования.</w:t>
      </w:r>
    </w:p>
    <w:p w:rsidR="00490991" w:rsidRDefault="00490991" w:rsidP="00490991">
      <w:pPr>
        <w:contextualSpacing/>
        <w:rPr>
          <w:rFonts w:ascii="Times New Roman" w:hAnsi="Times New Roman" w:cs="Times New Roman"/>
          <w:sz w:val="28"/>
          <w:szCs w:val="28"/>
        </w:rPr>
      </w:pPr>
      <w:r w:rsidRPr="004C5470">
        <w:rPr>
          <w:rFonts w:ascii="Times New Roman" w:eastAsia="Calibri" w:hAnsi="Times New Roman"/>
          <w:sz w:val="28"/>
          <w:szCs w:val="28"/>
        </w:rPr>
        <w:t>Глава</w:t>
      </w:r>
      <w:r>
        <w:rPr>
          <w:rFonts w:ascii="Times New Roman" w:eastAsia="Calibri" w:hAnsi="Times New Roman"/>
          <w:sz w:val="28"/>
          <w:szCs w:val="28"/>
        </w:rPr>
        <w:t xml:space="preserve"> Чулокского сельского поселения                                               А.С. Ефремов</w:t>
      </w:r>
    </w:p>
    <w:p w:rsidR="00490991" w:rsidRPr="008A58B6" w:rsidRDefault="00490991" w:rsidP="00490991">
      <w:pPr>
        <w:jc w:val="center"/>
        <w:rPr>
          <w:rFonts w:ascii="Times New Roman" w:hAnsi="Times New Roman"/>
          <w:sz w:val="28"/>
          <w:szCs w:val="28"/>
        </w:rPr>
      </w:pPr>
      <w:r w:rsidRPr="008A58B6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619125" cy="723900"/>
            <wp:effectExtent l="0" t="0" r="9525" b="0"/>
            <wp:docPr id="13" name="Рисунок 1" descr="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642" t="13734" r="6281" b="122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991" w:rsidRPr="008A58B6" w:rsidRDefault="00490991" w:rsidP="00490991">
      <w:pPr>
        <w:ind w:left="-142"/>
        <w:jc w:val="center"/>
        <w:rPr>
          <w:rFonts w:ascii="Times New Roman" w:hAnsi="Times New Roman"/>
          <w:sz w:val="28"/>
          <w:szCs w:val="28"/>
        </w:rPr>
      </w:pPr>
      <w:r w:rsidRPr="008A58B6">
        <w:rPr>
          <w:rFonts w:ascii="Times New Roman" w:hAnsi="Times New Roman"/>
          <w:b/>
          <w:i/>
          <w:sz w:val="36"/>
          <w:szCs w:val="36"/>
        </w:rPr>
        <w:t xml:space="preserve">Администрация </w:t>
      </w:r>
      <w:r>
        <w:rPr>
          <w:rFonts w:ascii="Times New Roman" w:hAnsi="Times New Roman"/>
          <w:b/>
          <w:i/>
          <w:sz w:val="36"/>
          <w:szCs w:val="36"/>
        </w:rPr>
        <w:t xml:space="preserve">Чулокского </w:t>
      </w:r>
      <w:r w:rsidRPr="008A58B6">
        <w:rPr>
          <w:rFonts w:ascii="Times New Roman" w:hAnsi="Times New Roman"/>
          <w:b/>
          <w:i/>
          <w:sz w:val="36"/>
          <w:szCs w:val="36"/>
        </w:rPr>
        <w:t>сельского поселения Бутурлиновского муниципального района</w:t>
      </w:r>
    </w:p>
    <w:p w:rsidR="00490991" w:rsidRPr="008A58B6" w:rsidRDefault="00490991" w:rsidP="00490991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8A58B6">
        <w:rPr>
          <w:rFonts w:ascii="Times New Roman" w:hAnsi="Times New Roman"/>
          <w:b/>
          <w:i/>
          <w:sz w:val="36"/>
          <w:szCs w:val="36"/>
        </w:rPr>
        <w:t>Воронежской области</w:t>
      </w:r>
    </w:p>
    <w:p w:rsidR="00490991" w:rsidRPr="008A58B6" w:rsidRDefault="00490991" w:rsidP="00490991">
      <w:pPr>
        <w:rPr>
          <w:rFonts w:ascii="Times New Roman" w:hAnsi="Times New Roman"/>
          <w:b/>
          <w:i/>
          <w:sz w:val="32"/>
          <w:szCs w:val="32"/>
        </w:rPr>
      </w:pPr>
    </w:p>
    <w:p w:rsidR="00490991" w:rsidRPr="008A58B6" w:rsidRDefault="00490991" w:rsidP="00490991">
      <w:pPr>
        <w:ind w:left="-284" w:right="141" w:firstLine="142"/>
        <w:jc w:val="center"/>
        <w:rPr>
          <w:rFonts w:ascii="Times New Roman" w:hAnsi="Times New Roman"/>
          <w:b/>
          <w:i/>
          <w:sz w:val="40"/>
          <w:szCs w:val="40"/>
        </w:rPr>
      </w:pPr>
      <w:r w:rsidRPr="008A58B6">
        <w:rPr>
          <w:rFonts w:ascii="Times New Roman" w:hAnsi="Times New Roman"/>
          <w:b/>
          <w:i/>
          <w:sz w:val="40"/>
          <w:szCs w:val="40"/>
        </w:rPr>
        <w:t>ПОСТАНОВЛЕНИЕ</w:t>
      </w:r>
    </w:p>
    <w:p w:rsidR="00490991" w:rsidRPr="008A58B6" w:rsidRDefault="00490991" w:rsidP="00490991">
      <w:pPr>
        <w:rPr>
          <w:rFonts w:ascii="Times New Roman" w:hAnsi="Times New Roman"/>
          <w:sz w:val="28"/>
          <w:szCs w:val="28"/>
        </w:rPr>
      </w:pPr>
    </w:p>
    <w:p w:rsidR="00490991" w:rsidRPr="008A58B6" w:rsidRDefault="00490991" w:rsidP="00490991">
      <w:pPr>
        <w:rPr>
          <w:rFonts w:ascii="Times New Roman" w:hAnsi="Times New Roman"/>
          <w:sz w:val="28"/>
          <w:szCs w:val="28"/>
        </w:rPr>
      </w:pPr>
      <w:r w:rsidRPr="008A58B6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29</w:t>
      </w:r>
      <w:r w:rsidRPr="008A58B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09</w:t>
      </w:r>
      <w:r w:rsidRPr="008A58B6">
        <w:rPr>
          <w:rFonts w:ascii="Times New Roman" w:hAnsi="Times New Roman"/>
          <w:sz w:val="28"/>
          <w:szCs w:val="28"/>
        </w:rPr>
        <w:t xml:space="preserve">.2025 г. № </w:t>
      </w:r>
      <w:r>
        <w:rPr>
          <w:rFonts w:ascii="Times New Roman" w:hAnsi="Times New Roman"/>
          <w:sz w:val="28"/>
          <w:szCs w:val="28"/>
        </w:rPr>
        <w:t>47</w:t>
      </w:r>
    </w:p>
    <w:p w:rsidR="00490991" w:rsidRPr="008A58B6" w:rsidRDefault="00490991" w:rsidP="00490991">
      <w:pPr>
        <w:ind w:right="3969"/>
        <w:rPr>
          <w:rFonts w:ascii="Times New Roman" w:hAnsi="Times New Roman"/>
          <w:b/>
          <w:sz w:val="28"/>
          <w:szCs w:val="28"/>
        </w:rPr>
      </w:pPr>
    </w:p>
    <w:p w:rsidR="00490991" w:rsidRPr="008A58B6" w:rsidRDefault="00490991" w:rsidP="00490991">
      <w:pPr>
        <w:ind w:right="3969"/>
        <w:rPr>
          <w:rFonts w:ascii="Times New Roman" w:hAnsi="Times New Roman"/>
          <w:sz w:val="28"/>
          <w:szCs w:val="28"/>
        </w:rPr>
      </w:pPr>
      <w:r w:rsidRPr="008A58B6">
        <w:rPr>
          <w:rFonts w:ascii="Times New Roman" w:hAnsi="Times New Roman"/>
          <w:b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</w:p>
    <w:p w:rsidR="00490991" w:rsidRDefault="00490991" w:rsidP="00490991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490991" w:rsidRPr="00490991" w:rsidRDefault="00490991" w:rsidP="00490991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20.03.2025 № 33-ФЗ «Об общих принципах организации местного самоуправления в единой системе публичной власти», от 27.07.2010 № 210-ФЗ «Об организации предоставления государственных и муниципальных услуг»</w:t>
      </w:r>
      <w:r w:rsidRPr="00490991">
        <w:rPr>
          <w:rStyle w:val="FontStyle18"/>
          <w:sz w:val="28"/>
          <w:szCs w:val="28"/>
        </w:rPr>
        <w:t>,</w:t>
      </w:r>
      <w:r w:rsidRPr="00490991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20.07.2021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Уставом Чулокского сельского поселения Бутурлиновского муниципального района Воронежской области, администрация Чулокского сельского поселения Бутурлиновского муниципального района</w:t>
      </w:r>
    </w:p>
    <w:p w:rsidR="00490991" w:rsidRPr="00B45849" w:rsidRDefault="00490991" w:rsidP="00490991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jc w:val="center"/>
      </w:pPr>
    </w:p>
    <w:p w:rsidR="00490991" w:rsidRPr="00B45849" w:rsidRDefault="00490991" w:rsidP="00490991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jc w:val="center"/>
        <w:rPr>
          <w:b/>
        </w:rPr>
      </w:pPr>
      <w:r w:rsidRPr="00B45849">
        <w:rPr>
          <w:b/>
        </w:rPr>
        <w:t>ПОСТАНОВЛЯЕТ:</w:t>
      </w:r>
    </w:p>
    <w:p w:rsidR="00490991" w:rsidRPr="00B45849" w:rsidRDefault="00490991" w:rsidP="00490991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</w:pPr>
    </w:p>
    <w:p w:rsidR="00490991" w:rsidRPr="00490991" w:rsidRDefault="00490991" w:rsidP="00490991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90991">
        <w:rPr>
          <w:rFonts w:ascii="Times New Roman" w:hAnsi="Times New Roman" w:cs="Times New Roman"/>
          <w:sz w:val="28"/>
          <w:szCs w:val="28"/>
        </w:rPr>
        <w:t>1. Утвердить Порядок разработки и утверждения административных регламентов предоставления муниципальных услуг согласно приложению к настоящему постановлению.</w:t>
      </w:r>
    </w:p>
    <w:p w:rsidR="00490991" w:rsidRDefault="00490991" w:rsidP="00490991">
      <w:pPr>
        <w:autoSpaceDE w:val="0"/>
        <w:autoSpaceDN w:val="0"/>
        <w:adjustRightInd w:val="0"/>
        <w:ind w:firstLine="709"/>
        <w:contextualSpacing/>
        <w:rPr>
          <w:rFonts w:ascii="Times New Roman" w:hAnsi="Times New Roman"/>
          <w:sz w:val="28"/>
          <w:szCs w:val="28"/>
        </w:rPr>
      </w:pPr>
      <w:r w:rsidRPr="00B45849">
        <w:rPr>
          <w:rFonts w:ascii="Times New Roman" w:hAnsi="Times New Roman"/>
          <w:sz w:val="28"/>
          <w:szCs w:val="28"/>
        </w:rPr>
        <w:t>2. Признать утратившими силу постановлени</w:t>
      </w:r>
      <w:r>
        <w:rPr>
          <w:rFonts w:ascii="Times New Roman" w:hAnsi="Times New Roman"/>
          <w:sz w:val="28"/>
          <w:szCs w:val="28"/>
        </w:rPr>
        <w:t>е</w:t>
      </w:r>
      <w:r w:rsidRPr="00B45849">
        <w:rPr>
          <w:rFonts w:ascii="Times New Roman" w:hAnsi="Times New Roman"/>
          <w:sz w:val="28"/>
          <w:szCs w:val="28"/>
        </w:rPr>
        <w:t xml:space="preserve"> администрации </w:t>
      </w:r>
      <w:r>
        <w:rPr>
          <w:rFonts w:ascii="Times New Roman" w:hAnsi="Times New Roman"/>
          <w:sz w:val="28"/>
          <w:szCs w:val="28"/>
        </w:rPr>
        <w:t>Чулокского</w:t>
      </w:r>
      <w:r w:rsidRPr="008A58B6">
        <w:rPr>
          <w:rFonts w:ascii="Times New Roman" w:hAnsi="Times New Roman"/>
          <w:sz w:val="28"/>
          <w:szCs w:val="28"/>
        </w:rPr>
        <w:t xml:space="preserve"> сельского поселения Бутурлиновского муниципального района</w:t>
      </w:r>
      <w:r>
        <w:rPr>
          <w:rFonts w:ascii="Times New Roman" w:hAnsi="Times New Roman"/>
          <w:sz w:val="28"/>
          <w:szCs w:val="28"/>
        </w:rPr>
        <w:t xml:space="preserve"> от14.</w:t>
      </w:r>
      <w:r w:rsidRPr="008A58B6">
        <w:rPr>
          <w:rFonts w:ascii="Times New Roman" w:hAnsi="Times New Roman"/>
          <w:sz w:val="28"/>
          <w:szCs w:val="28"/>
        </w:rPr>
        <w:t xml:space="preserve">06.2019 № </w:t>
      </w:r>
      <w:r>
        <w:rPr>
          <w:rFonts w:ascii="Times New Roman" w:hAnsi="Times New Roman"/>
          <w:sz w:val="28"/>
          <w:szCs w:val="28"/>
        </w:rPr>
        <w:t>29 «</w:t>
      </w:r>
      <w:r w:rsidRPr="008A58B6">
        <w:rPr>
          <w:rFonts w:ascii="Times New Roman" w:hAnsi="Times New Roman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>
        <w:rPr>
          <w:rFonts w:ascii="Times New Roman" w:hAnsi="Times New Roman"/>
          <w:sz w:val="28"/>
          <w:szCs w:val="28"/>
        </w:rPr>
        <w:t>».</w:t>
      </w:r>
    </w:p>
    <w:p w:rsidR="00490991" w:rsidRPr="008A58B6" w:rsidRDefault="00490991" w:rsidP="00490991">
      <w:pPr>
        <w:tabs>
          <w:tab w:val="left" w:pos="900"/>
        </w:tabs>
        <w:ind w:firstLine="709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lastRenderedPageBreak/>
        <w:t>3</w:t>
      </w:r>
      <w:r w:rsidRPr="008A58B6">
        <w:rPr>
          <w:rFonts w:ascii="Times New Roman" w:eastAsia="Calibri" w:hAnsi="Times New Roman"/>
          <w:sz w:val="28"/>
          <w:szCs w:val="28"/>
        </w:rPr>
        <w:t>. Опубликовать</w:t>
      </w:r>
      <w:r>
        <w:rPr>
          <w:rFonts w:ascii="Times New Roman" w:eastAsia="Calibri" w:hAnsi="Times New Roman"/>
          <w:sz w:val="28"/>
          <w:szCs w:val="28"/>
        </w:rPr>
        <w:t xml:space="preserve"> в официальном печатном издании </w:t>
      </w:r>
      <w:r w:rsidRPr="00B01812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Вестник муниципальных - правовых актов Чулокского сельского поселения Бутурлиновского муниципального района Воронежской области</w:t>
      </w:r>
      <w:r w:rsidRPr="00B01812">
        <w:rPr>
          <w:rFonts w:ascii="Times New Roman" w:hAnsi="Times New Roman"/>
          <w:sz w:val="28"/>
          <w:szCs w:val="28"/>
        </w:rPr>
        <w:t>»</w:t>
      </w:r>
    </w:p>
    <w:p w:rsidR="00490991" w:rsidRDefault="00490991" w:rsidP="00490991">
      <w:pPr>
        <w:tabs>
          <w:tab w:val="left" w:pos="900"/>
        </w:tabs>
        <w:ind w:firstLine="709"/>
        <w:contextualSpacing/>
        <w:rPr>
          <w:rFonts w:ascii="Times New Roman" w:eastAsia="Calibri" w:hAnsi="Times New Roman"/>
          <w:sz w:val="28"/>
          <w:szCs w:val="28"/>
        </w:rPr>
      </w:pPr>
    </w:p>
    <w:p w:rsidR="00490991" w:rsidRPr="008A58B6" w:rsidRDefault="00490991" w:rsidP="00490991">
      <w:pPr>
        <w:tabs>
          <w:tab w:val="left" w:pos="900"/>
        </w:tabs>
        <w:ind w:firstLine="709"/>
        <w:contextualSpacing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4</w:t>
      </w:r>
      <w:r w:rsidRPr="008A58B6">
        <w:rPr>
          <w:rFonts w:ascii="Times New Roman" w:eastAsia="Calibri" w:hAnsi="Times New Roman"/>
          <w:sz w:val="28"/>
          <w:szCs w:val="28"/>
        </w:rPr>
        <w:t>. Постановление вступает в силу после его официального опубликования.</w:t>
      </w:r>
    </w:p>
    <w:p w:rsidR="00490991" w:rsidRPr="008A58B6" w:rsidRDefault="00490991" w:rsidP="00490991">
      <w:pPr>
        <w:pStyle w:val="a9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490991" w:rsidRDefault="00490991" w:rsidP="00490991">
      <w:pPr>
        <w:pStyle w:val="a9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490991" w:rsidRPr="00B45849" w:rsidRDefault="00490991" w:rsidP="00490991">
      <w:pPr>
        <w:pStyle w:val="a9"/>
        <w:tabs>
          <w:tab w:val="left" w:pos="900"/>
        </w:tabs>
        <w:spacing w:after="0" w:line="240" w:lineRule="auto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</w:t>
      </w:r>
      <w:r w:rsidRPr="00B45849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90991" w:rsidRDefault="00490991" w:rsidP="00490991">
      <w:pPr>
        <w:tabs>
          <w:tab w:val="left" w:pos="900"/>
        </w:tabs>
        <w:rPr>
          <w:rFonts w:ascii="Times New Roman" w:eastAsia="Calibri" w:hAnsi="Times New Roman"/>
          <w:sz w:val="28"/>
          <w:szCs w:val="28"/>
        </w:rPr>
      </w:pPr>
    </w:p>
    <w:p w:rsidR="00490991" w:rsidRDefault="00490991" w:rsidP="00490991">
      <w:pPr>
        <w:tabs>
          <w:tab w:val="left" w:pos="900"/>
        </w:tabs>
        <w:rPr>
          <w:rFonts w:ascii="Times New Roman" w:eastAsia="Calibri" w:hAnsi="Times New Roman"/>
          <w:sz w:val="28"/>
          <w:szCs w:val="28"/>
        </w:rPr>
      </w:pPr>
    </w:p>
    <w:p w:rsidR="00490991" w:rsidRDefault="00490991" w:rsidP="00490991">
      <w:pPr>
        <w:tabs>
          <w:tab w:val="left" w:pos="900"/>
        </w:tabs>
        <w:rPr>
          <w:rFonts w:ascii="Times New Roman" w:eastAsia="Calibri" w:hAnsi="Times New Roman"/>
          <w:sz w:val="28"/>
          <w:szCs w:val="28"/>
        </w:rPr>
      </w:pPr>
      <w:r w:rsidRPr="008A58B6">
        <w:rPr>
          <w:rFonts w:ascii="Times New Roman" w:eastAsia="Calibri" w:hAnsi="Times New Roman"/>
          <w:sz w:val="28"/>
          <w:szCs w:val="28"/>
        </w:rPr>
        <w:t xml:space="preserve">Глава </w:t>
      </w:r>
      <w:r>
        <w:rPr>
          <w:rFonts w:ascii="Times New Roman" w:eastAsia="Calibri" w:hAnsi="Times New Roman"/>
          <w:sz w:val="28"/>
          <w:szCs w:val="28"/>
        </w:rPr>
        <w:t>Чулокского сельского поселения                                      А.С. Ефремов</w:t>
      </w:r>
    </w:p>
    <w:p w:rsidR="00490991" w:rsidRPr="008A58B6" w:rsidRDefault="00490991" w:rsidP="00490991">
      <w:pPr>
        <w:tabs>
          <w:tab w:val="left" w:pos="900"/>
        </w:tabs>
        <w:rPr>
          <w:rFonts w:ascii="Times New Roman" w:eastAsia="Calibri" w:hAnsi="Times New Roman"/>
          <w:sz w:val="28"/>
          <w:szCs w:val="28"/>
        </w:rPr>
      </w:pPr>
    </w:p>
    <w:p w:rsidR="00490991" w:rsidRDefault="00490991" w:rsidP="00490991">
      <w:pPr>
        <w:tabs>
          <w:tab w:val="left" w:pos="5103"/>
        </w:tabs>
        <w:ind w:left="5103"/>
        <w:rPr>
          <w:rFonts w:ascii="Times New Roman" w:hAnsi="Times New Roman"/>
          <w:sz w:val="28"/>
          <w:szCs w:val="28"/>
        </w:rPr>
      </w:pPr>
    </w:p>
    <w:p w:rsidR="00490991" w:rsidRDefault="00490991" w:rsidP="00490991">
      <w:pPr>
        <w:tabs>
          <w:tab w:val="left" w:pos="5103"/>
        </w:tabs>
        <w:ind w:left="5103"/>
        <w:rPr>
          <w:rFonts w:ascii="Times New Roman" w:hAnsi="Times New Roman"/>
          <w:sz w:val="28"/>
          <w:szCs w:val="28"/>
        </w:rPr>
      </w:pPr>
    </w:p>
    <w:p w:rsidR="00490991" w:rsidRDefault="00490991" w:rsidP="00490991">
      <w:pPr>
        <w:tabs>
          <w:tab w:val="left" w:pos="5103"/>
        </w:tabs>
        <w:ind w:left="510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490991" w:rsidRDefault="00490991" w:rsidP="00490991">
      <w:pPr>
        <w:tabs>
          <w:tab w:val="left" w:pos="5103"/>
        </w:tabs>
        <w:ind w:left="3969"/>
        <w:rPr>
          <w:rFonts w:ascii="Times New Roman" w:hAnsi="Times New Roman"/>
          <w:sz w:val="28"/>
          <w:szCs w:val="28"/>
        </w:rPr>
      </w:pPr>
      <w:r w:rsidRPr="00B45849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 к постановлению </w:t>
      </w:r>
      <w:r w:rsidRPr="00B45849">
        <w:rPr>
          <w:rFonts w:ascii="Times New Roman" w:hAnsi="Times New Roman"/>
          <w:sz w:val="28"/>
          <w:szCs w:val="28"/>
        </w:rPr>
        <w:t>администрации</w:t>
      </w:r>
      <w:r>
        <w:rPr>
          <w:rFonts w:ascii="Times New Roman" w:hAnsi="Times New Roman"/>
          <w:sz w:val="28"/>
          <w:szCs w:val="28"/>
        </w:rPr>
        <w:t xml:space="preserve"> Чулокского сельского поселения Бутурлиновского </w:t>
      </w:r>
      <w:r w:rsidRPr="00031813">
        <w:rPr>
          <w:rFonts w:ascii="Times New Roman" w:hAnsi="Times New Roman"/>
          <w:sz w:val="28"/>
          <w:szCs w:val="28"/>
        </w:rPr>
        <w:t>муниципального района</w:t>
      </w:r>
    </w:p>
    <w:p w:rsidR="00490991" w:rsidRPr="00B45849" w:rsidRDefault="00490991" w:rsidP="00490991">
      <w:pPr>
        <w:tabs>
          <w:tab w:val="left" w:pos="5103"/>
        </w:tabs>
        <w:ind w:left="39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29.09.2025 г. № 47</w:t>
      </w:r>
    </w:p>
    <w:p w:rsidR="00490991" w:rsidRPr="00B45849" w:rsidRDefault="00490991" w:rsidP="00490991">
      <w:pPr>
        <w:pStyle w:val="90"/>
        <w:shd w:val="clear" w:color="auto" w:fill="auto"/>
        <w:spacing w:after="0" w:line="240" w:lineRule="auto"/>
        <w:ind w:firstLine="709"/>
        <w:jc w:val="center"/>
        <w:rPr>
          <w:i w:val="0"/>
          <w:sz w:val="24"/>
          <w:szCs w:val="24"/>
        </w:rPr>
      </w:pPr>
    </w:p>
    <w:p w:rsidR="00490991" w:rsidRPr="00C45A14" w:rsidRDefault="00490991" w:rsidP="00490991">
      <w:pPr>
        <w:pStyle w:val="90"/>
        <w:shd w:val="clear" w:color="auto" w:fill="auto"/>
        <w:spacing w:after="0" w:line="240" w:lineRule="auto"/>
        <w:ind w:firstLine="0"/>
        <w:contextualSpacing/>
        <w:jc w:val="center"/>
        <w:rPr>
          <w:b/>
          <w:i w:val="0"/>
          <w:sz w:val="28"/>
          <w:szCs w:val="28"/>
        </w:rPr>
      </w:pPr>
      <w:r w:rsidRPr="00C45A14">
        <w:rPr>
          <w:b/>
          <w:i w:val="0"/>
          <w:sz w:val="28"/>
          <w:szCs w:val="28"/>
        </w:rPr>
        <w:t xml:space="preserve">Порядок разработки и утверждения </w:t>
      </w:r>
    </w:p>
    <w:p w:rsidR="00490991" w:rsidRPr="00C45A14" w:rsidRDefault="00490991" w:rsidP="00490991">
      <w:pPr>
        <w:pStyle w:val="90"/>
        <w:shd w:val="clear" w:color="auto" w:fill="auto"/>
        <w:spacing w:after="0" w:line="240" w:lineRule="auto"/>
        <w:ind w:firstLine="0"/>
        <w:contextualSpacing/>
        <w:jc w:val="center"/>
        <w:rPr>
          <w:b/>
          <w:i w:val="0"/>
          <w:sz w:val="28"/>
          <w:szCs w:val="28"/>
        </w:rPr>
      </w:pPr>
      <w:r w:rsidRPr="00C45A14">
        <w:rPr>
          <w:b/>
          <w:i w:val="0"/>
          <w:sz w:val="28"/>
          <w:szCs w:val="28"/>
        </w:rPr>
        <w:t>административных регламентов предоставления муниципальных услуг</w:t>
      </w:r>
    </w:p>
    <w:p w:rsidR="00490991" w:rsidRDefault="00490991" w:rsidP="00490991">
      <w:pPr>
        <w:pStyle w:val="90"/>
        <w:shd w:val="clear" w:color="auto" w:fill="auto"/>
        <w:spacing w:after="0" w:line="240" w:lineRule="auto"/>
        <w:ind w:firstLine="709"/>
        <w:contextualSpacing/>
        <w:rPr>
          <w:i w:val="0"/>
          <w:sz w:val="28"/>
          <w:szCs w:val="28"/>
        </w:rPr>
      </w:pPr>
    </w:p>
    <w:p w:rsidR="00490991" w:rsidRDefault="00490991" w:rsidP="00490991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  <w:r w:rsidRPr="00C45A14">
        <w:rPr>
          <w:b/>
          <w:i w:val="0"/>
          <w:sz w:val="28"/>
          <w:szCs w:val="28"/>
        </w:rPr>
        <w:t>I. Общие положения</w:t>
      </w:r>
    </w:p>
    <w:p w:rsidR="00490991" w:rsidRPr="00C45A14" w:rsidRDefault="00490991" w:rsidP="00490991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1. Настоящи</w:t>
      </w:r>
      <w:r>
        <w:rPr>
          <w:i w:val="0"/>
          <w:sz w:val="28"/>
          <w:szCs w:val="28"/>
        </w:rPr>
        <w:t>й Порядок определяет правила</w:t>
      </w:r>
      <w:r w:rsidRPr="00C45A14">
        <w:rPr>
          <w:i w:val="0"/>
          <w:sz w:val="28"/>
          <w:szCs w:val="28"/>
        </w:rPr>
        <w:t xml:space="preserve"> разработки и утверждения административных регламентов предоставления </w:t>
      </w:r>
      <w:r>
        <w:rPr>
          <w:i w:val="0"/>
          <w:sz w:val="28"/>
          <w:szCs w:val="28"/>
        </w:rPr>
        <w:t>муниципальных</w:t>
      </w:r>
      <w:r w:rsidRPr="00C45A14">
        <w:rPr>
          <w:i w:val="0"/>
          <w:sz w:val="28"/>
          <w:szCs w:val="28"/>
        </w:rPr>
        <w:t xml:space="preserve"> услуг </w:t>
      </w:r>
      <w:r>
        <w:rPr>
          <w:i w:val="0"/>
          <w:sz w:val="28"/>
          <w:szCs w:val="28"/>
        </w:rPr>
        <w:t>администрацией Чулокского</w:t>
      </w:r>
      <w:r w:rsidRPr="00031813">
        <w:rPr>
          <w:i w:val="0"/>
          <w:sz w:val="28"/>
          <w:szCs w:val="28"/>
        </w:rPr>
        <w:t xml:space="preserve"> сельского поселения Бутурлиновского муниципального района</w:t>
      </w:r>
      <w:r w:rsidRPr="00C45A14">
        <w:rPr>
          <w:i w:val="0"/>
          <w:sz w:val="28"/>
          <w:szCs w:val="28"/>
        </w:rPr>
        <w:t xml:space="preserve"> Воронежской области(далее соответственно - </w:t>
      </w:r>
      <w:r>
        <w:rPr>
          <w:i w:val="0"/>
          <w:sz w:val="28"/>
          <w:szCs w:val="28"/>
        </w:rPr>
        <w:t>Администрация</w:t>
      </w:r>
      <w:r w:rsidRPr="00C45A14">
        <w:rPr>
          <w:i w:val="0"/>
          <w:sz w:val="28"/>
          <w:szCs w:val="28"/>
        </w:rPr>
        <w:t>, административный регламент).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2. Административные регламенты разрабатываются и утверждаются </w:t>
      </w:r>
      <w:r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>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3. Административные регламенты разрабатываются в соответствии с федеральными законами, нормативными правовыми актами Президента Российской Федерации и Правительства Российской Федерации,</w:t>
      </w:r>
      <w:r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нормативными правовыми актами</w:t>
      </w:r>
      <w:r>
        <w:rPr>
          <w:i w:val="0"/>
          <w:sz w:val="28"/>
          <w:szCs w:val="28"/>
        </w:rPr>
        <w:t xml:space="preserve"> Воронежской области, муниципальными нормативными правовыми актами, </w:t>
      </w:r>
      <w:r w:rsidRPr="00C45A14">
        <w:rPr>
          <w:i w:val="0"/>
          <w:sz w:val="28"/>
          <w:szCs w:val="28"/>
        </w:rPr>
        <w:t xml:space="preserve">а также в соответствии с единым стандартом предоставления </w:t>
      </w:r>
      <w:r>
        <w:rPr>
          <w:i w:val="0"/>
          <w:sz w:val="28"/>
          <w:szCs w:val="28"/>
        </w:rPr>
        <w:t>муниципальной</w:t>
      </w:r>
      <w:r w:rsidRPr="00C45A14">
        <w:rPr>
          <w:i w:val="0"/>
          <w:sz w:val="28"/>
          <w:szCs w:val="28"/>
        </w:rPr>
        <w:t xml:space="preserve"> услуги (при его наличии) после публикации сведений о </w:t>
      </w:r>
      <w:r>
        <w:rPr>
          <w:i w:val="0"/>
          <w:sz w:val="28"/>
          <w:szCs w:val="28"/>
        </w:rPr>
        <w:t>муниципальной</w:t>
      </w:r>
      <w:r w:rsidRPr="00C45A14">
        <w:rPr>
          <w:i w:val="0"/>
          <w:sz w:val="28"/>
          <w:szCs w:val="28"/>
        </w:rPr>
        <w:t xml:space="preserve"> услуге в федеральной государственной информационной системе 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Федеральный реестр государственных и муниципальных услуг (функций)</w:t>
      </w:r>
      <w:r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(далее - реестр услуг).</w:t>
      </w:r>
    </w:p>
    <w:p w:rsidR="00490991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 случае если нормативным правовым актом, устанавливающим конкретное полномочие </w:t>
      </w:r>
      <w:r>
        <w:rPr>
          <w:i w:val="0"/>
          <w:sz w:val="28"/>
          <w:szCs w:val="28"/>
        </w:rPr>
        <w:t>Администрации</w:t>
      </w:r>
      <w:r w:rsidRPr="00C45A14">
        <w:rPr>
          <w:i w:val="0"/>
          <w:sz w:val="28"/>
          <w:szCs w:val="28"/>
        </w:rPr>
        <w:t xml:space="preserve">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</w:t>
      </w:r>
      <w:r>
        <w:rPr>
          <w:i w:val="0"/>
          <w:sz w:val="28"/>
          <w:szCs w:val="28"/>
        </w:rPr>
        <w:t xml:space="preserve">муниципальной  </w:t>
      </w:r>
      <w:r w:rsidRPr="00C45A14">
        <w:rPr>
          <w:i w:val="0"/>
          <w:sz w:val="28"/>
          <w:szCs w:val="28"/>
        </w:rPr>
        <w:t xml:space="preserve">услуги. 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При этом указанным порядком осуществления полномочия, утвержденным нормативным правовым актом </w:t>
      </w:r>
      <w:r>
        <w:rPr>
          <w:i w:val="0"/>
          <w:sz w:val="28"/>
          <w:szCs w:val="28"/>
        </w:rPr>
        <w:t>Администрации</w:t>
      </w:r>
      <w:r w:rsidRPr="00C45A14">
        <w:rPr>
          <w:i w:val="0"/>
          <w:sz w:val="28"/>
          <w:szCs w:val="28"/>
        </w:rPr>
        <w:t>, не регулируются вопросы, относящиеся к предмету регулирования административного регламента в соответствии с настоящ</w:t>
      </w:r>
      <w:r>
        <w:rPr>
          <w:i w:val="0"/>
          <w:sz w:val="28"/>
          <w:szCs w:val="28"/>
        </w:rPr>
        <w:t>им Порядком</w:t>
      </w:r>
      <w:r w:rsidRPr="00C45A14">
        <w:rPr>
          <w:i w:val="0"/>
          <w:sz w:val="28"/>
          <w:szCs w:val="28"/>
        </w:rPr>
        <w:t>.</w:t>
      </w:r>
    </w:p>
    <w:p w:rsidR="00490991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4. Разработка, согласование, проведение экспертизы и утверждение проектов административных регламентов осуществляются </w:t>
      </w:r>
      <w:r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 с использованием программно-технических средств реестра услуг.</w:t>
      </w:r>
    </w:p>
    <w:p w:rsidR="00490991" w:rsidRPr="00806096" w:rsidRDefault="00490991" w:rsidP="00490991">
      <w:pPr>
        <w:pStyle w:val="af0"/>
        <w:widowControl w:val="0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06096">
        <w:rPr>
          <w:rFonts w:ascii="Times New Roman" w:hAnsi="Times New Roman" w:cs="Times New Roman"/>
          <w:sz w:val="28"/>
          <w:szCs w:val="28"/>
        </w:rPr>
        <w:t>5.</w:t>
      </w:r>
      <w:r>
        <w:t xml:space="preserve"> </w:t>
      </w:r>
      <w:r w:rsidRPr="00806096">
        <w:rPr>
          <w:rFonts w:ascii="Times New Roman" w:hAnsi="Times New Roman" w:cs="Times New Roman"/>
          <w:sz w:val="28"/>
          <w:szCs w:val="28"/>
        </w:rPr>
        <w:t>До обеспечения технической возможности исполнения настоящего Порядка посредством реестра услуг разработка, согласование, экспертиза, утверждение административных регламентов предоставления муниципальных услуг осуществляются на бумажном носителе.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lastRenderedPageBreak/>
        <w:t>6</w:t>
      </w:r>
      <w:r w:rsidRPr="00C45A14">
        <w:rPr>
          <w:i w:val="0"/>
          <w:sz w:val="28"/>
          <w:szCs w:val="28"/>
        </w:rPr>
        <w:t>. Разработка административных регламентов включает следующие этапы: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внесение в реестр услуг </w:t>
      </w:r>
      <w:r>
        <w:rPr>
          <w:i w:val="0"/>
          <w:sz w:val="28"/>
          <w:szCs w:val="28"/>
        </w:rPr>
        <w:t xml:space="preserve">Администрацией </w:t>
      </w:r>
      <w:r w:rsidRPr="00C45A14">
        <w:rPr>
          <w:i w:val="0"/>
          <w:sz w:val="28"/>
          <w:szCs w:val="28"/>
        </w:rPr>
        <w:t xml:space="preserve">сведений о </w:t>
      </w:r>
      <w:r>
        <w:rPr>
          <w:i w:val="0"/>
          <w:sz w:val="28"/>
          <w:szCs w:val="28"/>
        </w:rPr>
        <w:t xml:space="preserve">муниципальной </w:t>
      </w:r>
      <w:r w:rsidRPr="00C45A14">
        <w:rPr>
          <w:i w:val="0"/>
          <w:sz w:val="28"/>
          <w:szCs w:val="28"/>
        </w:rPr>
        <w:t>услуге;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б</w:t>
      </w:r>
      <w:r w:rsidRPr="00C45A14">
        <w:rPr>
          <w:i w:val="0"/>
          <w:sz w:val="28"/>
          <w:szCs w:val="28"/>
        </w:rPr>
        <w:t xml:space="preserve">) автоматическое формирование из сведений, указанных в подпункте 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а</w:t>
      </w:r>
      <w:r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разделом II настоящ</w:t>
      </w:r>
      <w:r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П</w:t>
      </w:r>
      <w:r>
        <w:rPr>
          <w:i w:val="0"/>
          <w:sz w:val="28"/>
          <w:szCs w:val="28"/>
        </w:rPr>
        <w:t>орядка</w:t>
      </w:r>
      <w:r w:rsidRPr="00C45A14">
        <w:rPr>
          <w:i w:val="0"/>
          <w:sz w:val="28"/>
          <w:szCs w:val="28"/>
        </w:rPr>
        <w:t>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</w:t>
      </w:r>
      <w:r w:rsidRPr="00C45A14">
        <w:rPr>
          <w:i w:val="0"/>
          <w:sz w:val="28"/>
          <w:szCs w:val="28"/>
        </w:rPr>
        <w:t xml:space="preserve">) анализ, доработка (при необходимости) </w:t>
      </w:r>
      <w:r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 проекта административного регламента, сформированного в соответствии с подпунктом </w:t>
      </w:r>
      <w:r>
        <w:rPr>
          <w:i w:val="0"/>
          <w:sz w:val="28"/>
          <w:szCs w:val="28"/>
        </w:rPr>
        <w:t>«б»</w:t>
      </w:r>
      <w:r w:rsidRPr="00C45A14">
        <w:rPr>
          <w:i w:val="0"/>
          <w:sz w:val="28"/>
          <w:szCs w:val="28"/>
        </w:rPr>
        <w:t xml:space="preserve"> настоящего пункта, и его загрузка в реестр услуг;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г</w:t>
      </w:r>
      <w:r w:rsidRPr="00C45A14">
        <w:rPr>
          <w:i w:val="0"/>
          <w:sz w:val="28"/>
          <w:szCs w:val="28"/>
        </w:rPr>
        <w:t xml:space="preserve">) проведение в отношении проекта административного регламента, сформированного в соответствии с подпунктом </w:t>
      </w:r>
      <w:r>
        <w:rPr>
          <w:i w:val="0"/>
          <w:sz w:val="28"/>
          <w:szCs w:val="28"/>
        </w:rPr>
        <w:t>«в»</w:t>
      </w:r>
      <w:r w:rsidRPr="00C45A14">
        <w:rPr>
          <w:i w:val="0"/>
          <w:sz w:val="28"/>
          <w:szCs w:val="28"/>
        </w:rPr>
        <w:t xml:space="preserve"> настоящего пункта, процедур, предусмотренных разделами III и IV настоящ</w:t>
      </w:r>
      <w:r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П</w:t>
      </w:r>
      <w:r>
        <w:rPr>
          <w:i w:val="0"/>
          <w:sz w:val="28"/>
          <w:szCs w:val="28"/>
        </w:rPr>
        <w:t>орядка</w:t>
      </w:r>
      <w:r w:rsidRPr="00C45A14">
        <w:rPr>
          <w:i w:val="0"/>
          <w:sz w:val="28"/>
          <w:szCs w:val="28"/>
        </w:rPr>
        <w:t>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7. При разработке административных регламентов </w:t>
      </w:r>
      <w:r>
        <w:rPr>
          <w:i w:val="0"/>
          <w:sz w:val="28"/>
          <w:szCs w:val="28"/>
        </w:rPr>
        <w:t>Администрация</w:t>
      </w:r>
      <w:r w:rsidRPr="00C45A14">
        <w:rPr>
          <w:i w:val="0"/>
          <w:sz w:val="28"/>
          <w:szCs w:val="28"/>
        </w:rPr>
        <w:t xml:space="preserve"> предусматрива</w:t>
      </w:r>
      <w:r>
        <w:rPr>
          <w:i w:val="0"/>
          <w:sz w:val="28"/>
          <w:szCs w:val="28"/>
        </w:rPr>
        <w:t>е</w:t>
      </w:r>
      <w:r w:rsidRPr="00C45A14">
        <w:rPr>
          <w:i w:val="0"/>
          <w:sz w:val="28"/>
          <w:szCs w:val="28"/>
        </w:rPr>
        <w:t xml:space="preserve">т оптимизацию (повышение качества) предоставления </w:t>
      </w:r>
      <w:r w:rsidRPr="00832690">
        <w:rPr>
          <w:i w:val="0"/>
          <w:sz w:val="28"/>
          <w:szCs w:val="28"/>
        </w:rPr>
        <w:t xml:space="preserve">муниципальных </w:t>
      </w:r>
      <w:r w:rsidRPr="00C45A14">
        <w:rPr>
          <w:i w:val="0"/>
          <w:sz w:val="28"/>
          <w:szCs w:val="28"/>
        </w:rPr>
        <w:t xml:space="preserve">услуг, в том числе возможность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 xml:space="preserve">ой </w:t>
      </w:r>
      <w:r w:rsidRPr="00C45A14">
        <w:rPr>
          <w:i w:val="0"/>
          <w:sz w:val="28"/>
          <w:szCs w:val="28"/>
        </w:rPr>
        <w:t xml:space="preserve">услуги в упреждающем (проактивном) режиме, многоканальность и экстерриториальность получения </w:t>
      </w:r>
      <w:r w:rsidRPr="00832690">
        <w:rPr>
          <w:i w:val="0"/>
          <w:sz w:val="28"/>
          <w:szCs w:val="28"/>
        </w:rPr>
        <w:t xml:space="preserve">муниципальных </w:t>
      </w:r>
      <w:r w:rsidRPr="00C45A14">
        <w:rPr>
          <w:i w:val="0"/>
          <w:sz w:val="28"/>
          <w:szCs w:val="28"/>
        </w:rPr>
        <w:t xml:space="preserve">услуг, устранение избыточных логически обособленных последовательностей административных действий при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 xml:space="preserve">ой </w:t>
      </w:r>
      <w:r w:rsidRPr="00C45A14">
        <w:rPr>
          <w:i w:val="0"/>
          <w:sz w:val="28"/>
          <w:szCs w:val="28"/>
        </w:rPr>
        <w:t xml:space="preserve">услуги (далее - административные процедуры) и сроков их осуществления, а также документов и (или) информации, требуемых для получения </w:t>
      </w:r>
      <w:r>
        <w:rPr>
          <w:i w:val="0"/>
          <w:sz w:val="28"/>
          <w:szCs w:val="28"/>
        </w:rPr>
        <w:t xml:space="preserve">муниципальной </w:t>
      </w:r>
      <w:r w:rsidRPr="00C45A14">
        <w:rPr>
          <w:i w:val="0"/>
          <w:sz w:val="28"/>
          <w:szCs w:val="28"/>
        </w:rPr>
        <w:t xml:space="preserve">услуги, внедрение реестровой модели предоставления </w:t>
      </w:r>
      <w:r w:rsidRPr="00832690">
        <w:rPr>
          <w:i w:val="0"/>
          <w:sz w:val="28"/>
          <w:szCs w:val="28"/>
        </w:rPr>
        <w:t xml:space="preserve">муниципальных </w:t>
      </w:r>
      <w:r w:rsidRPr="00C45A14">
        <w:rPr>
          <w:i w:val="0"/>
          <w:sz w:val="28"/>
          <w:szCs w:val="28"/>
        </w:rPr>
        <w:t xml:space="preserve">услуг, а также внедрение иных принципов предоставления </w:t>
      </w:r>
      <w:r w:rsidRPr="00832690">
        <w:rPr>
          <w:i w:val="0"/>
          <w:sz w:val="28"/>
          <w:szCs w:val="28"/>
        </w:rPr>
        <w:t xml:space="preserve">муниципальных </w:t>
      </w:r>
      <w:r w:rsidRPr="00C45A14">
        <w:rPr>
          <w:i w:val="0"/>
          <w:sz w:val="28"/>
          <w:szCs w:val="28"/>
        </w:rPr>
        <w:t>услуг, предусмотренных Федеральным законом</w:t>
      </w:r>
      <w:r w:rsidRPr="007D70A8">
        <w:rPr>
          <w:i w:val="0"/>
          <w:sz w:val="28"/>
          <w:szCs w:val="28"/>
        </w:rPr>
        <w:t xml:space="preserve">от 27.07.2010 </w:t>
      </w:r>
      <w:r>
        <w:rPr>
          <w:i w:val="0"/>
          <w:sz w:val="28"/>
          <w:szCs w:val="28"/>
        </w:rPr>
        <w:t>№</w:t>
      </w:r>
      <w:r w:rsidRPr="007D70A8">
        <w:rPr>
          <w:i w:val="0"/>
          <w:sz w:val="28"/>
          <w:szCs w:val="28"/>
        </w:rPr>
        <w:t xml:space="preserve"> 210-ФЗ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i w:val="0"/>
          <w:sz w:val="28"/>
          <w:szCs w:val="28"/>
        </w:rPr>
        <w:t>» (далее - Федеральный</w:t>
      </w:r>
      <w:r w:rsidRPr="00C45A14">
        <w:rPr>
          <w:i w:val="0"/>
          <w:sz w:val="28"/>
          <w:szCs w:val="28"/>
        </w:rPr>
        <w:t xml:space="preserve"> закон</w:t>
      </w:r>
      <w:r>
        <w:rPr>
          <w:i w:val="0"/>
          <w:sz w:val="28"/>
          <w:szCs w:val="28"/>
        </w:rPr>
        <w:t xml:space="preserve"> «</w:t>
      </w:r>
      <w:r w:rsidRPr="00C45A14">
        <w:rPr>
          <w:i w:val="0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i w:val="0"/>
          <w:sz w:val="28"/>
          <w:szCs w:val="28"/>
        </w:rPr>
        <w:t>»).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8. Наименование административных регламентов определяется </w:t>
      </w:r>
      <w:r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 с учетом формулировки нормативного правового акта, которым предусмотрена соответствующая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 xml:space="preserve">ая </w:t>
      </w:r>
      <w:r w:rsidRPr="00C45A14">
        <w:rPr>
          <w:i w:val="0"/>
          <w:sz w:val="28"/>
          <w:szCs w:val="28"/>
        </w:rPr>
        <w:t>услуга.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</w:p>
    <w:p w:rsidR="00490991" w:rsidRDefault="00490991" w:rsidP="00490991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  <w:r w:rsidRPr="00832690">
        <w:rPr>
          <w:b/>
          <w:i w:val="0"/>
          <w:sz w:val="28"/>
          <w:szCs w:val="28"/>
        </w:rPr>
        <w:t>II. Требования к структуре</w:t>
      </w:r>
    </w:p>
    <w:p w:rsidR="00490991" w:rsidRPr="00832690" w:rsidRDefault="00490991" w:rsidP="00490991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  <w:r w:rsidRPr="00832690">
        <w:rPr>
          <w:b/>
          <w:i w:val="0"/>
          <w:sz w:val="28"/>
          <w:szCs w:val="28"/>
        </w:rPr>
        <w:t>и содержанию административных регламентов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9. В административный регламент включаются следующие разделы: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а) общие положения;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стандарт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 xml:space="preserve">ой </w:t>
      </w:r>
      <w:r w:rsidRPr="00C45A14">
        <w:rPr>
          <w:i w:val="0"/>
          <w:sz w:val="28"/>
          <w:szCs w:val="28"/>
        </w:rPr>
        <w:t>услуги;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 xml:space="preserve">ой </w:t>
      </w:r>
      <w:r w:rsidRPr="00C45A14">
        <w:rPr>
          <w:i w:val="0"/>
          <w:sz w:val="28"/>
          <w:szCs w:val="28"/>
        </w:rPr>
        <w:t xml:space="preserve">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Pr="00832690">
        <w:rPr>
          <w:i w:val="0"/>
          <w:sz w:val="28"/>
          <w:szCs w:val="28"/>
        </w:rPr>
        <w:lastRenderedPageBreak/>
        <w:t>муниципальн</w:t>
      </w:r>
      <w:r>
        <w:rPr>
          <w:i w:val="0"/>
          <w:sz w:val="28"/>
          <w:szCs w:val="28"/>
        </w:rPr>
        <w:t xml:space="preserve">ой </w:t>
      </w:r>
      <w:r w:rsidRPr="00C45A14">
        <w:rPr>
          <w:i w:val="0"/>
          <w:sz w:val="28"/>
          <w:szCs w:val="28"/>
        </w:rPr>
        <w:t>услуги</w:t>
      </w:r>
      <w:r>
        <w:rPr>
          <w:i w:val="0"/>
          <w:sz w:val="28"/>
          <w:szCs w:val="28"/>
        </w:rPr>
        <w:t>)</w:t>
      </w:r>
      <w:r w:rsidRPr="00C45A14">
        <w:rPr>
          <w:i w:val="0"/>
          <w:sz w:val="28"/>
          <w:szCs w:val="28"/>
        </w:rPr>
        <w:t xml:space="preserve">, либо административной процедуры, предполагающей осуществляемое после принятия решения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 xml:space="preserve">ой </w:t>
      </w:r>
      <w:r w:rsidRPr="00C45A14">
        <w:rPr>
          <w:i w:val="0"/>
          <w:sz w:val="28"/>
          <w:szCs w:val="28"/>
        </w:rPr>
        <w:t xml:space="preserve">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 xml:space="preserve">ой </w:t>
      </w:r>
      <w:r w:rsidRPr="00C45A14">
        <w:rPr>
          <w:i w:val="0"/>
          <w:sz w:val="28"/>
          <w:szCs w:val="28"/>
        </w:rPr>
        <w:t xml:space="preserve">услуги, повторение которой в рамках предоставления одной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 xml:space="preserve">ой </w:t>
      </w:r>
      <w:r w:rsidRPr="00C45A14">
        <w:rPr>
          <w:i w:val="0"/>
          <w:sz w:val="28"/>
          <w:szCs w:val="28"/>
        </w:rPr>
        <w:t>услуги допускается 2 и более раза);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г</w:t>
      </w:r>
      <w:r w:rsidRPr="00C45A14">
        <w:rPr>
          <w:i w:val="0"/>
          <w:sz w:val="28"/>
          <w:szCs w:val="28"/>
        </w:rPr>
        <w:t xml:space="preserve">) способы информирования заявителя об изменении статуса рассмотрения запроса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 xml:space="preserve">ой </w:t>
      </w:r>
      <w:r w:rsidRPr="00C45A14">
        <w:rPr>
          <w:i w:val="0"/>
          <w:sz w:val="28"/>
          <w:szCs w:val="28"/>
        </w:rPr>
        <w:t>услуги.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10. В раздел 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Общие положения</w:t>
      </w:r>
      <w:r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включаются следующие положения: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а) предмет регулирования административного регламента;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круг заявителей;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в) требование предоставления заявителю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 xml:space="preserve">ой </w:t>
      </w:r>
      <w:r w:rsidRPr="00C45A14">
        <w:rPr>
          <w:i w:val="0"/>
          <w:sz w:val="28"/>
          <w:szCs w:val="28"/>
        </w:rPr>
        <w:t xml:space="preserve">услуги в соответствии с категориями (признаками) заявителей, сведения о которых размещаются в реестре услуг и в федеральной государственной информационной системе 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Единый портал государственных и муниципальных услуг (функций)</w:t>
      </w:r>
      <w:r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(далее соответственно - категории (признаки) заявителей, Единый портал государственных и муниципальных услуг).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11. Раздел 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Стандарт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806096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состоит из следующих подразделов: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наименование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 xml:space="preserve">ой </w:t>
      </w:r>
      <w:r w:rsidRPr="00C45A14">
        <w:rPr>
          <w:i w:val="0"/>
          <w:sz w:val="28"/>
          <w:szCs w:val="28"/>
        </w:rPr>
        <w:t>услуги;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наименование органа, предоставляющего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 xml:space="preserve">ую </w:t>
      </w:r>
      <w:r w:rsidRPr="00C45A14">
        <w:rPr>
          <w:i w:val="0"/>
          <w:sz w:val="28"/>
          <w:szCs w:val="28"/>
        </w:rPr>
        <w:t>услугу;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в) результат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 xml:space="preserve">ой </w:t>
      </w:r>
      <w:r w:rsidRPr="00C45A14">
        <w:rPr>
          <w:i w:val="0"/>
          <w:sz w:val="28"/>
          <w:szCs w:val="28"/>
        </w:rPr>
        <w:t>услуги;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г) срок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 xml:space="preserve">ой </w:t>
      </w:r>
      <w:r w:rsidRPr="00C45A14">
        <w:rPr>
          <w:i w:val="0"/>
          <w:sz w:val="28"/>
          <w:szCs w:val="28"/>
        </w:rPr>
        <w:t>услуги;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д</w:t>
      </w:r>
      <w:r w:rsidRPr="00C45A14">
        <w:rPr>
          <w:i w:val="0"/>
          <w:sz w:val="28"/>
          <w:szCs w:val="28"/>
        </w:rPr>
        <w:t xml:space="preserve">) размер платы, взимаемой с заявителя при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и способы ее взимания;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е</w:t>
      </w:r>
      <w:r w:rsidRPr="00C45A14">
        <w:rPr>
          <w:i w:val="0"/>
          <w:sz w:val="28"/>
          <w:szCs w:val="28"/>
        </w:rPr>
        <w:t xml:space="preserve">) максимальный срок ожидания в очереди при подаче заявителем запроса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при получении результата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(подраздел включается в административный регламент в случае обращения заявителя непосредственно в </w:t>
      </w:r>
      <w:r>
        <w:rPr>
          <w:i w:val="0"/>
          <w:sz w:val="28"/>
          <w:szCs w:val="28"/>
        </w:rPr>
        <w:t>Администрацию</w:t>
      </w:r>
      <w:r w:rsidRPr="00C45A14">
        <w:rPr>
          <w:i w:val="0"/>
          <w:sz w:val="28"/>
          <w:szCs w:val="28"/>
        </w:rPr>
        <w:t xml:space="preserve"> или многофункциональный центр);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ж</w:t>
      </w:r>
      <w:r w:rsidRPr="00C45A14">
        <w:rPr>
          <w:i w:val="0"/>
          <w:sz w:val="28"/>
          <w:szCs w:val="28"/>
        </w:rPr>
        <w:t xml:space="preserve">) срок регистрации запроса заявителя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з</w:t>
      </w:r>
      <w:r w:rsidRPr="00C45A14">
        <w:rPr>
          <w:i w:val="0"/>
          <w:sz w:val="28"/>
          <w:szCs w:val="28"/>
        </w:rPr>
        <w:t xml:space="preserve">) требования к помещениям, в которых предоставляется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ая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услуга (подраздел включается в административный регламент в случае обращения заявителя непосредственно в </w:t>
      </w:r>
      <w:r>
        <w:rPr>
          <w:i w:val="0"/>
          <w:sz w:val="28"/>
          <w:szCs w:val="28"/>
        </w:rPr>
        <w:t>Администрацию</w:t>
      </w:r>
      <w:r w:rsidRPr="00C45A14">
        <w:rPr>
          <w:i w:val="0"/>
          <w:sz w:val="28"/>
          <w:szCs w:val="28"/>
        </w:rPr>
        <w:t xml:space="preserve"> или многофункциональный центр);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и</w:t>
      </w:r>
      <w:r w:rsidRPr="00C45A14">
        <w:rPr>
          <w:i w:val="0"/>
          <w:sz w:val="28"/>
          <w:szCs w:val="28"/>
        </w:rPr>
        <w:t xml:space="preserve">) показатели доступности и качества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к</w:t>
      </w:r>
      <w:r w:rsidRPr="00C45A14">
        <w:rPr>
          <w:i w:val="0"/>
          <w:sz w:val="28"/>
          <w:szCs w:val="28"/>
        </w:rPr>
        <w:t xml:space="preserve">) иные требования к предоставлению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л</w:t>
      </w:r>
      <w:r w:rsidRPr="00C45A14">
        <w:rPr>
          <w:i w:val="0"/>
          <w:sz w:val="28"/>
          <w:szCs w:val="28"/>
        </w:rPr>
        <w:t xml:space="preserve">) исчерпывающий перечень документов, необходимых для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м</w:t>
      </w:r>
      <w:r w:rsidRPr="00C45A14">
        <w:rPr>
          <w:i w:val="0"/>
          <w:sz w:val="28"/>
          <w:szCs w:val="28"/>
        </w:rPr>
        <w:t xml:space="preserve">) исчерпывающий перечень оснований для отказа в приеме запроса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</w:t>
      </w:r>
      <w:r w:rsidRPr="00C45A14">
        <w:rPr>
          <w:i w:val="0"/>
          <w:sz w:val="28"/>
          <w:szCs w:val="28"/>
        </w:rPr>
        <w:lastRenderedPageBreak/>
        <w:t xml:space="preserve">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и исчерпывающий перечень оснований для приостановления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или для отказа в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12. Подраздел 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Наименование органа, предоставляющего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ую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услугу</w:t>
      </w:r>
      <w:r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должен включать полное наименование органа, предоставляющего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ую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услугу.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13. Подраздел 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Результат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должен включать следующие положения: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а) </w:t>
      </w:r>
      <w:r w:rsidRPr="00C45A14">
        <w:rPr>
          <w:i w:val="0"/>
          <w:sz w:val="28"/>
          <w:szCs w:val="28"/>
        </w:rPr>
        <w:t xml:space="preserve">наименование результата (результатов)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с указанием формы его предоставления, если результатом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является документ;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б) </w:t>
      </w:r>
      <w:r w:rsidRPr="00C45A14">
        <w:rPr>
          <w:i w:val="0"/>
          <w:sz w:val="28"/>
          <w:szCs w:val="28"/>
        </w:rPr>
        <w:t xml:space="preserve">наименование информационной системы (при наличии), в которой фиксируется реестровая запись (в случае если результатом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является реестровая запись) или указание на отсутствие необходимости формирования реестровой записи;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в) </w:t>
      </w:r>
      <w:r w:rsidRPr="00C45A14">
        <w:rPr>
          <w:i w:val="0"/>
          <w:sz w:val="28"/>
          <w:szCs w:val="28"/>
        </w:rPr>
        <w:t xml:space="preserve">перечень способов получения результата (результатов)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1</w:t>
      </w:r>
      <w:r>
        <w:rPr>
          <w:i w:val="0"/>
          <w:sz w:val="28"/>
          <w:szCs w:val="28"/>
        </w:rPr>
        <w:t>4</w:t>
      </w:r>
      <w:r w:rsidRPr="00C45A14">
        <w:rPr>
          <w:i w:val="0"/>
          <w:sz w:val="28"/>
          <w:szCs w:val="28"/>
        </w:rPr>
        <w:t xml:space="preserve">. Подраздел 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Срок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должен включать сведения о максимальном сроке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который исчисляется со дня регистрации запроса и документов и (или) информации, необходимых для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с учетом категории (признаков) заявителя и способа подачи указанного запроса.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1</w:t>
      </w:r>
      <w:r>
        <w:rPr>
          <w:i w:val="0"/>
          <w:sz w:val="28"/>
          <w:szCs w:val="28"/>
        </w:rPr>
        <w:t>5</w:t>
      </w:r>
      <w:r w:rsidRPr="00C45A14">
        <w:rPr>
          <w:i w:val="0"/>
          <w:sz w:val="28"/>
          <w:szCs w:val="28"/>
        </w:rPr>
        <w:t xml:space="preserve">. Подраздел 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и исчерпывающий перечень оснований для приостановления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или для отказа в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должен включать следующие положения: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перечень оснований для отказа в приеме запроса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а в случае отсутствия таких оснований - указание на их отсутствие;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перечень оснований для приостановления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а в случае отсутствия таких оснований - указание на их отсутствие;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в) перечень оснований для отказа в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а в случае отсутствия таких оснований - указание на их отсутствие;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г) сведения о приведении в приложении к административному регламенту, </w:t>
      </w:r>
      <w:r w:rsidRPr="00E041C2">
        <w:rPr>
          <w:i w:val="0"/>
          <w:sz w:val="28"/>
          <w:szCs w:val="28"/>
        </w:rPr>
        <w:t xml:space="preserve">указанном в пункте </w:t>
      </w:r>
      <w:r>
        <w:rPr>
          <w:i w:val="0"/>
          <w:sz w:val="28"/>
          <w:szCs w:val="28"/>
        </w:rPr>
        <w:t>35</w:t>
      </w:r>
      <w:r w:rsidRPr="00C45A14">
        <w:rPr>
          <w:i w:val="0"/>
          <w:sz w:val="28"/>
          <w:szCs w:val="28"/>
        </w:rPr>
        <w:t xml:space="preserve"> настоящ</w:t>
      </w:r>
      <w:r>
        <w:rPr>
          <w:i w:val="0"/>
          <w:sz w:val="28"/>
          <w:szCs w:val="28"/>
        </w:rPr>
        <w:t>его</w:t>
      </w:r>
      <w:r w:rsidR="00464D79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 xml:space="preserve">, оснований, предусмотренных подпунктами 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а</w:t>
      </w:r>
      <w:r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- 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в</w:t>
      </w:r>
      <w:r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настоящего пункта, с учетом категории (признаков) заявителя (при наличии таких оснований).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16</w:t>
      </w:r>
      <w:r w:rsidRPr="00C45A14">
        <w:rPr>
          <w:i w:val="0"/>
          <w:sz w:val="28"/>
          <w:szCs w:val="28"/>
        </w:rPr>
        <w:t xml:space="preserve">. В подраздел 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Размер платы, взимаемой с заявителя при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и способы ее взимания</w:t>
      </w:r>
      <w:r>
        <w:rPr>
          <w:i w:val="0"/>
          <w:sz w:val="28"/>
          <w:szCs w:val="28"/>
        </w:rPr>
        <w:t xml:space="preserve">» </w:t>
      </w:r>
      <w:r w:rsidRPr="00C45A14">
        <w:rPr>
          <w:i w:val="0"/>
          <w:sz w:val="28"/>
          <w:szCs w:val="28"/>
        </w:rPr>
        <w:t>включаются следующие положения: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сведения о размещении на Едином портале государственных и муниципальных услуг информации о размере государственной пошлины или иной платы, взимаемой за предоставление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lastRenderedPageBreak/>
        <w:t xml:space="preserve"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</w:t>
      </w:r>
      <w:r>
        <w:rPr>
          <w:i w:val="0"/>
          <w:sz w:val="28"/>
          <w:szCs w:val="28"/>
        </w:rPr>
        <w:t>Воронежской области</w:t>
      </w:r>
      <w:r w:rsidRPr="00C45A14">
        <w:rPr>
          <w:i w:val="0"/>
          <w:sz w:val="28"/>
          <w:szCs w:val="28"/>
        </w:rPr>
        <w:t>, муниципальными правовыми актами.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17</w:t>
      </w:r>
      <w:r w:rsidRPr="00C45A14">
        <w:rPr>
          <w:i w:val="0"/>
          <w:sz w:val="28"/>
          <w:szCs w:val="28"/>
        </w:rPr>
        <w:t xml:space="preserve">. Подраздел 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Срок регистрации запроса заявителя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должен включать срок регистрации запроса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с учетом способа подачи указанного запроса.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18</w:t>
      </w:r>
      <w:r w:rsidRPr="00C45A14">
        <w:rPr>
          <w:i w:val="0"/>
          <w:sz w:val="28"/>
          <w:szCs w:val="28"/>
        </w:rPr>
        <w:t xml:space="preserve">. Подраздел 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Требования к помещениям, в которых предоставляется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ая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услуга</w:t>
      </w:r>
      <w:r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должен включать сведения о размещении на официальном сайте </w:t>
      </w:r>
      <w:r>
        <w:rPr>
          <w:i w:val="0"/>
          <w:sz w:val="28"/>
          <w:szCs w:val="28"/>
        </w:rPr>
        <w:t>Администрации,</w:t>
      </w:r>
      <w:r w:rsidRPr="00C45A14">
        <w:rPr>
          <w:i w:val="0"/>
          <w:sz w:val="28"/>
          <w:szCs w:val="28"/>
        </w:rPr>
        <w:t xml:space="preserve"> а также на Едином портале государственных и муниципальных услуг требований, которым должны соответствовать такие помещения.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19</w:t>
      </w:r>
      <w:r w:rsidRPr="00C45A14">
        <w:rPr>
          <w:i w:val="0"/>
          <w:sz w:val="28"/>
          <w:szCs w:val="28"/>
        </w:rPr>
        <w:t xml:space="preserve">. Подраздел 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Показатели качества и доступности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должен включать сведения о размещении на официальном сайте </w:t>
      </w:r>
      <w:r>
        <w:rPr>
          <w:i w:val="0"/>
          <w:sz w:val="28"/>
          <w:szCs w:val="28"/>
        </w:rPr>
        <w:t>Администрации</w:t>
      </w:r>
      <w:r w:rsidRPr="00C45A14">
        <w:rPr>
          <w:i w:val="0"/>
          <w:sz w:val="28"/>
          <w:szCs w:val="28"/>
        </w:rPr>
        <w:t xml:space="preserve">, а также на Едином портале государственных и муниципальных услуг перечня показателей качества и доступности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2</w:t>
      </w:r>
      <w:r>
        <w:rPr>
          <w:i w:val="0"/>
          <w:sz w:val="28"/>
          <w:szCs w:val="28"/>
        </w:rPr>
        <w:t>0</w:t>
      </w:r>
      <w:r w:rsidRPr="00C45A14">
        <w:rPr>
          <w:i w:val="0"/>
          <w:sz w:val="28"/>
          <w:szCs w:val="28"/>
        </w:rPr>
        <w:t xml:space="preserve">. В подраздел 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Иные требования к предоставлению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включаются следующие положения: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перечень услуг, которые являются необходимыми и обязательными для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или указание на их отсутствие;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наличие или отсутствие платы за предоставление указанных в подпункте 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а</w:t>
      </w:r>
      <w:r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настоящего пункта услуг (при наличии таких услуг);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в) перечень информационных систем, используемых для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г)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запроса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выразил письменно желание получить запрашиваемые результаты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 отношении несовершеннолетнего лично;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д) порядок предоставления результатов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е) возможность (невозможность)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 многофункциональном центре, в том числе возможность (невозможность) принятия многофункциональным центром решения об отказе в приеме запроса и документов и (или) информации, необходимых для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(в случае если запрос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может быть подан в многофункциональный центр);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ж) возможность (невозможность) выдачи заявителю результата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</w:t>
      </w:r>
      <w:r w:rsidRPr="00C45A14">
        <w:rPr>
          <w:i w:val="0"/>
          <w:sz w:val="28"/>
          <w:szCs w:val="28"/>
        </w:rPr>
        <w:lastRenderedPageBreak/>
        <w:t xml:space="preserve">результатам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ых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 </w:t>
      </w:r>
      <w:r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, а также выдачи документов, включая составление на бумажном носителе и заверение выписок из информационных систем </w:t>
      </w:r>
      <w:r>
        <w:rPr>
          <w:i w:val="0"/>
          <w:sz w:val="28"/>
          <w:szCs w:val="28"/>
        </w:rPr>
        <w:t>Администрации</w:t>
      </w:r>
      <w:r w:rsidRPr="00C45A14">
        <w:rPr>
          <w:i w:val="0"/>
          <w:sz w:val="28"/>
          <w:szCs w:val="28"/>
        </w:rPr>
        <w:t>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2</w:t>
      </w:r>
      <w:r>
        <w:rPr>
          <w:i w:val="0"/>
          <w:sz w:val="28"/>
          <w:szCs w:val="28"/>
        </w:rPr>
        <w:t>1</w:t>
      </w:r>
      <w:r w:rsidRPr="00C45A14">
        <w:rPr>
          <w:i w:val="0"/>
          <w:sz w:val="28"/>
          <w:szCs w:val="28"/>
        </w:rPr>
        <w:t xml:space="preserve">. Подраздел 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Исчерпывающий перечень документов, необходимых для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должен включать следующие положения: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в приложении к административному регламенту, с </w:t>
      </w:r>
      <w:r w:rsidRPr="00E041C2">
        <w:rPr>
          <w:i w:val="0"/>
          <w:sz w:val="28"/>
          <w:szCs w:val="28"/>
        </w:rPr>
        <w:t>учетом пункта 3</w:t>
      </w:r>
      <w:r>
        <w:rPr>
          <w:i w:val="0"/>
          <w:sz w:val="28"/>
          <w:szCs w:val="28"/>
        </w:rPr>
        <w:t>7</w:t>
      </w:r>
      <w:r w:rsidRPr="00C45A14">
        <w:rPr>
          <w:i w:val="0"/>
          <w:sz w:val="28"/>
          <w:szCs w:val="28"/>
        </w:rPr>
        <w:t>настоящ</w:t>
      </w:r>
      <w:r>
        <w:rPr>
          <w:i w:val="0"/>
          <w:sz w:val="28"/>
          <w:szCs w:val="28"/>
        </w:rPr>
        <w:t>егоПорядка</w:t>
      </w:r>
      <w:r w:rsidRPr="00C45A14">
        <w:rPr>
          <w:i w:val="0"/>
          <w:sz w:val="28"/>
          <w:szCs w:val="28"/>
        </w:rPr>
        <w:t>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сведения о приведении форм запроса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 соответствии с пунктом 23 настоящ</w:t>
      </w:r>
      <w:r>
        <w:rPr>
          <w:i w:val="0"/>
          <w:sz w:val="28"/>
          <w:szCs w:val="28"/>
        </w:rPr>
        <w:t>его</w:t>
      </w:r>
      <w:r w:rsidR="00464D79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, в качестве приложения к административному регламенту.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2</w:t>
      </w:r>
      <w:r>
        <w:rPr>
          <w:i w:val="0"/>
          <w:sz w:val="28"/>
          <w:szCs w:val="28"/>
        </w:rPr>
        <w:t>2</w:t>
      </w:r>
      <w:r w:rsidRPr="00C45A14">
        <w:rPr>
          <w:i w:val="0"/>
          <w:sz w:val="28"/>
          <w:szCs w:val="28"/>
        </w:rPr>
        <w:t xml:space="preserve">. Перечень способов подачи запроса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приводится в приложении к </w:t>
      </w:r>
      <w:r w:rsidRPr="00E041C2">
        <w:rPr>
          <w:i w:val="0"/>
          <w:sz w:val="28"/>
          <w:szCs w:val="28"/>
        </w:rPr>
        <w:t xml:space="preserve">административному регламенту в соответствии с требованиями, установленными пунктом </w:t>
      </w:r>
      <w:r>
        <w:rPr>
          <w:i w:val="0"/>
          <w:sz w:val="28"/>
          <w:szCs w:val="28"/>
        </w:rPr>
        <w:t>37</w:t>
      </w:r>
      <w:r w:rsidRPr="00C45A14">
        <w:rPr>
          <w:i w:val="0"/>
          <w:sz w:val="28"/>
          <w:szCs w:val="28"/>
        </w:rPr>
        <w:t xml:space="preserve"> настоящ</w:t>
      </w:r>
      <w:r>
        <w:rPr>
          <w:i w:val="0"/>
          <w:sz w:val="28"/>
          <w:szCs w:val="28"/>
        </w:rPr>
        <w:t>его</w:t>
      </w:r>
      <w:r w:rsidR="00464D79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23. Формы запроса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актами. В случае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 должно содержаться в приложении к административному регламенту.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24. Раздел 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Состав, последовательность и сроки выполнения административных процедур</w:t>
      </w:r>
      <w:r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 и должен содержать следующие подразделы: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перечень осуществляемых при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административных процедур;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б</w:t>
      </w:r>
      <w:r w:rsidRPr="00C45A14">
        <w:rPr>
          <w:i w:val="0"/>
          <w:sz w:val="28"/>
          <w:szCs w:val="28"/>
        </w:rPr>
        <w:t xml:space="preserve">) подразделы, содержащие описание каждой административной процедуры, осуществляемой при </w:t>
      </w:r>
      <w:r w:rsidRPr="00E041C2">
        <w:rPr>
          <w:i w:val="0"/>
          <w:sz w:val="28"/>
          <w:szCs w:val="28"/>
        </w:rPr>
        <w:t>предоставлении муниципальной услуги, в случаях, указанных в подпункте «в» пункта 9 настоящего</w:t>
      </w:r>
      <w:r w:rsidR="00464D79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</w:t>
      </w:r>
      <w:r w:rsidRPr="00C45A14">
        <w:rPr>
          <w:i w:val="0"/>
          <w:sz w:val="28"/>
          <w:szCs w:val="28"/>
        </w:rPr>
        <w:t xml:space="preserve">) подраздел, описывающий предоставление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 упреждающем (проактивном) режиме (в случае если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ая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услуга предполагает предоставление в упреждающем (проактивном) режиме), в который включаются следующие положения: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lastRenderedPageBreak/>
        <w:t xml:space="preserve">указание на возможность предварительной подачи заявителем запроса о предоставлении ему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 упреждающем (проактивном) режиме или подачи заявителем запроса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C45A14">
        <w:rPr>
          <w:i w:val="0"/>
          <w:sz w:val="28"/>
          <w:szCs w:val="28"/>
        </w:rPr>
        <w:t xml:space="preserve">услуги после осуществления </w:t>
      </w:r>
      <w:r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 мероприятий в соответствии с пунктом 1 части 1 статьи 7.3 Федерального закона 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>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сведения о юридическом факте, поступление которых в </w:t>
      </w:r>
      <w:r>
        <w:rPr>
          <w:i w:val="0"/>
          <w:sz w:val="28"/>
          <w:szCs w:val="28"/>
        </w:rPr>
        <w:t>Администрацию</w:t>
      </w:r>
      <w:r w:rsidRPr="00C45A14">
        <w:rPr>
          <w:i w:val="0"/>
          <w:sz w:val="28"/>
          <w:szCs w:val="28"/>
        </w:rPr>
        <w:t xml:space="preserve"> является основанием для предоставления заявителю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 упреждающем (проактивном) режиме;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состав, последовательность и сроки выполнения административных процедур, осуществляемых </w:t>
      </w:r>
      <w:r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 после поступления сведений, указанных в абзаце третьем настоящего подпункта.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25.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проводимого </w:t>
      </w:r>
      <w:r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>, включаются способы и порядок определения категории (признаков) заявителя.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 приложении к административному регламенту приводятся </w:t>
      </w:r>
      <w:r w:rsidRPr="00E041C2">
        <w:rPr>
          <w:i w:val="0"/>
          <w:sz w:val="28"/>
          <w:szCs w:val="28"/>
        </w:rPr>
        <w:t>идентификаторы категорий (признаков) заявителей в соответствии с пунктом 3</w:t>
      </w:r>
      <w:r>
        <w:rPr>
          <w:i w:val="0"/>
          <w:sz w:val="28"/>
          <w:szCs w:val="28"/>
        </w:rPr>
        <w:t>6</w:t>
      </w:r>
      <w:r w:rsidRPr="00E041C2">
        <w:rPr>
          <w:i w:val="0"/>
          <w:sz w:val="28"/>
          <w:szCs w:val="28"/>
        </w:rPr>
        <w:t xml:space="preserve"> настоящего</w:t>
      </w:r>
      <w:r w:rsidR="00464D79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2</w:t>
      </w:r>
      <w:r>
        <w:rPr>
          <w:i w:val="0"/>
          <w:sz w:val="28"/>
          <w:szCs w:val="28"/>
        </w:rPr>
        <w:t>6</w:t>
      </w:r>
      <w:r w:rsidRPr="00C45A14">
        <w:rPr>
          <w:i w:val="0"/>
          <w:sz w:val="28"/>
          <w:szCs w:val="28"/>
        </w:rPr>
        <w:t xml:space="preserve">. В описание административной процедуры приема запроса и документов и (или) информации, необходимых для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включаются следующие положения: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сведения о приведении в приложении к административному регламенту состава запроса и перечня документов и (или) информации, необходимых для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 соответствии с категорией (признаками) заявителя, а также способов подачи указанных запроса, документов и (или) информации;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способы установления личности заявителя (представителя заявителя);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в</w:t>
      </w:r>
      <w:r w:rsidRPr="00C45A14">
        <w:rPr>
          <w:i w:val="0"/>
          <w:sz w:val="28"/>
          <w:szCs w:val="28"/>
        </w:rPr>
        <w:t>) сведения о приведении в приложении к административному регламенту оснований для принятия решения об отказе в приеме запроса и документов и (или) информации, а в случае отсутствия таких оснований - указание на их отсутствие;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г</w:t>
      </w:r>
      <w:r w:rsidRPr="00C45A14">
        <w:rPr>
          <w:i w:val="0"/>
          <w:sz w:val="28"/>
          <w:szCs w:val="28"/>
        </w:rPr>
        <w:t xml:space="preserve">) возможность (невозможность) приема органом, предоставляющим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ую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услугу, или многофункциональным центром запроса и документов и (или) информации, необходимых для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ж) срок регистрации запроса и документов и (или) информации, необходимых для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в органе, предоставляющем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ую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услугу, или в многофункциональном центре.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2</w:t>
      </w:r>
      <w:r>
        <w:rPr>
          <w:i w:val="0"/>
          <w:sz w:val="28"/>
          <w:szCs w:val="28"/>
        </w:rPr>
        <w:t>7</w:t>
      </w:r>
      <w:r w:rsidRPr="00C45A14">
        <w:rPr>
          <w:i w:val="0"/>
          <w:sz w:val="28"/>
          <w:szCs w:val="28"/>
        </w:rPr>
        <w:t>. В описание административной процедуры межведомственного информационного взаимодействия включаются: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наименование органа (организации), в который направляется информационный запрос (при наличии), наименование используемого вида сведений (сервиса, витрины данных) - при осуществлении межведомственного информационного взаимодействия посредством федеральной государственной </w:t>
      </w:r>
      <w:r w:rsidRPr="00C45A14">
        <w:rPr>
          <w:i w:val="0"/>
          <w:sz w:val="28"/>
          <w:szCs w:val="28"/>
        </w:rPr>
        <w:lastRenderedPageBreak/>
        <w:t xml:space="preserve">информационной системы 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Единая система межведомственного электронного взаимодействия</w:t>
      </w:r>
      <w:r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>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наименование органа (организации), в который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срок получения ответа на информационный запрос - при осуществлении межведомственного информационного взаимодействия без использования федеральной государственной информационной системы 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Единая система межведомственного электронного взаимодействия</w:t>
      </w:r>
      <w:r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>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2</w:t>
      </w:r>
      <w:r>
        <w:rPr>
          <w:i w:val="0"/>
          <w:sz w:val="28"/>
          <w:szCs w:val="28"/>
        </w:rPr>
        <w:t>8</w:t>
      </w:r>
      <w:r w:rsidRPr="00C45A14">
        <w:rPr>
          <w:i w:val="0"/>
          <w:sz w:val="28"/>
          <w:szCs w:val="28"/>
        </w:rPr>
        <w:t xml:space="preserve">. В описание административной процедуры приостановления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включаются следующие положения: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сведения о приведении в приложении к административному регламенту оснований для приостановления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состав и содержание осуществляемых при приостановлении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административных действий;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в) перечень оснований для возобновления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г) срок приостановления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29</w:t>
      </w:r>
      <w:r w:rsidRPr="00C45A14">
        <w:rPr>
          <w:i w:val="0"/>
          <w:sz w:val="28"/>
          <w:szCs w:val="28"/>
        </w:rPr>
        <w:t xml:space="preserve">. В описание административной процедуры принятия решения о предоставлении (об отказе в предоставлении)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включаются следующие положения: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сведения о приведении в приложении к административному регламенту оснований для отказа в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а в случае их отсутствия - указание на их отсутствие;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срок принятия решения о предоставлении (об отказе в предоставлении)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исчисляемый с даты получения </w:t>
      </w:r>
      <w:r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 всех сведений, необходимых для принятия решения.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>
        <w:rPr>
          <w:i w:val="0"/>
          <w:sz w:val="28"/>
          <w:szCs w:val="28"/>
        </w:rPr>
        <w:t>0</w:t>
      </w:r>
      <w:r w:rsidRPr="00C45A14">
        <w:rPr>
          <w:i w:val="0"/>
          <w:sz w:val="28"/>
          <w:szCs w:val="28"/>
        </w:rPr>
        <w:t xml:space="preserve">. В описание административной процедуры предоставления результата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включаются следующие положения: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а</w:t>
      </w:r>
      <w:r w:rsidRPr="00C45A14">
        <w:rPr>
          <w:i w:val="0"/>
          <w:sz w:val="28"/>
          <w:szCs w:val="28"/>
        </w:rPr>
        <w:t xml:space="preserve">) срок предоставления заявителю результата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исчисляемый со дня принятия решения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с учетом способов предоставления результата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если срок предоставления заявителю результата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отличается для различных способов предоставления результата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б</w:t>
      </w:r>
      <w:r w:rsidRPr="00C45A14">
        <w:rPr>
          <w:i w:val="0"/>
          <w:sz w:val="28"/>
          <w:szCs w:val="28"/>
        </w:rPr>
        <w:t xml:space="preserve">) возможность (невозможность) предоставления </w:t>
      </w:r>
      <w:r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 или многофункциональным центром результата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>
        <w:rPr>
          <w:i w:val="0"/>
          <w:sz w:val="28"/>
          <w:szCs w:val="28"/>
        </w:rPr>
        <w:t>1</w:t>
      </w:r>
      <w:r w:rsidRPr="00C45A14">
        <w:rPr>
          <w:i w:val="0"/>
          <w:sz w:val="28"/>
          <w:szCs w:val="28"/>
        </w:rPr>
        <w:t>. В описание административной процедуры получения дополнительных сведений от заявителя включаются следующие положения: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срок, необходимый для получения таких документов и (или) информации;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lastRenderedPageBreak/>
        <w:t xml:space="preserve">в) указание на необходимость (отсутствие необходимости) для приостановления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при необходимости получения от заявителя дополнительных сведений;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г) перечень федеральных органов исполнительной власти, государственных корпораций, органов государственных внебюджетных фондов, </w:t>
      </w:r>
      <w:r>
        <w:rPr>
          <w:i w:val="0"/>
          <w:sz w:val="28"/>
          <w:szCs w:val="28"/>
        </w:rPr>
        <w:t xml:space="preserve">исполнительных органов Воронежской области, </w:t>
      </w:r>
      <w:r w:rsidRPr="00C45A14">
        <w:rPr>
          <w:i w:val="0"/>
          <w:sz w:val="28"/>
          <w:szCs w:val="28"/>
        </w:rPr>
        <w:t>участвующих в административной процедуре, в случае, если они известны (при необходимости).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>
        <w:rPr>
          <w:i w:val="0"/>
          <w:sz w:val="28"/>
          <w:szCs w:val="28"/>
        </w:rPr>
        <w:t>2</w:t>
      </w:r>
      <w:r w:rsidRPr="00C45A14">
        <w:rPr>
          <w:i w:val="0"/>
          <w:sz w:val="28"/>
          <w:szCs w:val="28"/>
        </w:rPr>
        <w:t xml:space="preserve">. В описание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услуги) (далее - процедура оценки), включаются следующие положения: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а) наименование и продолжительность процедуры оценки;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субъекты, проводящие процедуру оценки;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в) объект (объекты) процедуры оценки;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г) место проведения процедуры оценки (при наличии);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д) наименование документа, являющегося результатом процедуры оценки (при наличии).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33</w:t>
      </w:r>
      <w:r w:rsidRPr="00C45A14">
        <w:rPr>
          <w:i w:val="0"/>
          <w:sz w:val="28"/>
          <w:szCs w:val="28"/>
        </w:rPr>
        <w:t xml:space="preserve">. В описание административной процедуры, предполагающей осуществляемое после принятия решения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распределение в отношении заявителя ограниченного ресурса (в том числе земельных участков, радиочастот, квот) (далее соответственно - процедура распределения ограниченного ресурса, ограниченный ресурс), включаются следующие положения: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а) способ распределения ограниченного ресурса;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в) наименование ограниченного ресурса;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г) продолжительность процедуры распределения ограниченного ресурса.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>
        <w:rPr>
          <w:i w:val="0"/>
          <w:sz w:val="28"/>
          <w:szCs w:val="28"/>
        </w:rPr>
        <w:t>4</w:t>
      </w:r>
      <w:r w:rsidRPr="00C45A14">
        <w:rPr>
          <w:i w:val="0"/>
          <w:sz w:val="28"/>
          <w:szCs w:val="28"/>
        </w:rPr>
        <w:t xml:space="preserve">. В раздел 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 xml:space="preserve">Способы информирования заявителя об изменении статуса рассмотрения запроса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</w:t>
      </w:r>
      <w:r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включается перечень способов информирования заявителя об изменении статуса рассмотрения запроса заявителя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>
        <w:rPr>
          <w:i w:val="0"/>
          <w:sz w:val="28"/>
          <w:szCs w:val="28"/>
        </w:rPr>
        <w:t>5</w:t>
      </w:r>
      <w:r w:rsidRPr="00C45A14">
        <w:rPr>
          <w:i w:val="0"/>
          <w:sz w:val="28"/>
          <w:szCs w:val="28"/>
        </w:rPr>
        <w:t>. Приложение к административному регламенту включает: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а) перечень условных обозначений и сокращений;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идентификаторы категорий (признаков) заявителей в табличной форме;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в) исчерпывающий перечень документов, необходимых для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в табличной форме;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г) исчерпывающий перечень оснований для отказа в приеме запроса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оснований для приостановления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или отказа в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 в табличной форме;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lastRenderedPageBreak/>
        <w:t xml:space="preserve">д) формы запроса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в соответствии </w:t>
      </w:r>
      <w:r w:rsidRPr="00204929">
        <w:rPr>
          <w:i w:val="0"/>
          <w:sz w:val="28"/>
          <w:szCs w:val="28"/>
        </w:rPr>
        <w:t>с пунктом 23</w:t>
      </w:r>
      <w:r w:rsidRPr="00C45A14">
        <w:rPr>
          <w:i w:val="0"/>
          <w:sz w:val="28"/>
          <w:szCs w:val="28"/>
        </w:rPr>
        <w:t xml:space="preserve"> настоящ</w:t>
      </w:r>
      <w:r>
        <w:rPr>
          <w:i w:val="0"/>
          <w:sz w:val="28"/>
          <w:szCs w:val="28"/>
        </w:rPr>
        <w:t>его</w:t>
      </w:r>
      <w:r w:rsidR="00464D79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, или в случае, если формы указанных документов установлены актами Президента Российской Федерации, Правительства Российской Федерации или иными нормативными правовыми актами, указание на такие акты.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>
        <w:rPr>
          <w:i w:val="0"/>
          <w:sz w:val="28"/>
          <w:szCs w:val="28"/>
        </w:rPr>
        <w:t>6</w:t>
      </w:r>
      <w:r w:rsidRPr="00C45A14">
        <w:rPr>
          <w:i w:val="0"/>
          <w:sz w:val="28"/>
          <w:szCs w:val="28"/>
        </w:rPr>
        <w:t xml:space="preserve">. Идентификаторы категорий (признаков) заявителей, указанные в подпункте </w:t>
      </w:r>
      <w:r w:rsidRPr="00846DC6">
        <w:rPr>
          <w:i w:val="0"/>
          <w:sz w:val="28"/>
          <w:szCs w:val="28"/>
        </w:rPr>
        <w:t>«б» пункта 3</w:t>
      </w:r>
      <w:r>
        <w:rPr>
          <w:i w:val="0"/>
          <w:sz w:val="28"/>
          <w:szCs w:val="28"/>
        </w:rPr>
        <w:t>5</w:t>
      </w:r>
      <w:r w:rsidRPr="00C45A14">
        <w:rPr>
          <w:i w:val="0"/>
          <w:sz w:val="28"/>
          <w:szCs w:val="28"/>
        </w:rPr>
        <w:t xml:space="preserve"> настоящ</w:t>
      </w:r>
      <w:r>
        <w:rPr>
          <w:i w:val="0"/>
          <w:sz w:val="28"/>
          <w:szCs w:val="28"/>
        </w:rPr>
        <w:t>его</w:t>
      </w:r>
      <w:r w:rsidR="00464D79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, включают следующие взаимосвязанные сведения: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перечень результатов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перечень отдельных признаков заявителей.</w:t>
      </w:r>
    </w:p>
    <w:p w:rsidR="00490991" w:rsidRPr="00846DC6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>
        <w:rPr>
          <w:i w:val="0"/>
          <w:sz w:val="28"/>
          <w:szCs w:val="28"/>
        </w:rPr>
        <w:t>7</w:t>
      </w:r>
      <w:r w:rsidRPr="00C45A14">
        <w:rPr>
          <w:i w:val="0"/>
          <w:sz w:val="28"/>
          <w:szCs w:val="28"/>
        </w:rPr>
        <w:t xml:space="preserve">. Исчерпывающий перечень </w:t>
      </w:r>
      <w:r w:rsidRPr="00846DC6">
        <w:rPr>
          <w:i w:val="0"/>
          <w:sz w:val="28"/>
          <w:szCs w:val="28"/>
        </w:rPr>
        <w:t>документов, необходимых для предоставления муниципальной услуги, указанный в подпункте «в» пункта 36 настоящего</w:t>
      </w:r>
      <w:r w:rsidR="00464D79">
        <w:rPr>
          <w:i w:val="0"/>
          <w:sz w:val="28"/>
          <w:szCs w:val="28"/>
        </w:rPr>
        <w:t xml:space="preserve"> </w:t>
      </w:r>
      <w:r w:rsidRPr="00846DC6">
        <w:rPr>
          <w:i w:val="0"/>
          <w:sz w:val="28"/>
          <w:szCs w:val="28"/>
        </w:rPr>
        <w:t>Порядка, включает следующие взаимосвязанные сведения: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846DC6">
        <w:rPr>
          <w:i w:val="0"/>
          <w:sz w:val="28"/>
          <w:szCs w:val="28"/>
        </w:rPr>
        <w:t>а) перечень необходимых для предоставления муниципальной услуги документов и (или) информации с учетом идентификаторов категорий (признаков) заявителей, предусмотренных пунктом 3</w:t>
      </w:r>
      <w:r>
        <w:rPr>
          <w:i w:val="0"/>
          <w:sz w:val="28"/>
          <w:szCs w:val="28"/>
        </w:rPr>
        <w:t>6</w:t>
      </w:r>
      <w:r w:rsidRPr="00846DC6">
        <w:rPr>
          <w:i w:val="0"/>
          <w:sz w:val="28"/>
          <w:szCs w:val="28"/>
        </w:rPr>
        <w:t xml:space="preserve"> настоящего</w:t>
      </w:r>
      <w:r w:rsidR="00464D79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, а также способы подачи таких документов и (или) информации;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3</w:t>
      </w:r>
      <w:r>
        <w:rPr>
          <w:i w:val="0"/>
          <w:sz w:val="28"/>
          <w:szCs w:val="28"/>
        </w:rPr>
        <w:t>8</w:t>
      </w:r>
      <w:r w:rsidRPr="00C45A14">
        <w:rPr>
          <w:i w:val="0"/>
          <w:sz w:val="28"/>
          <w:szCs w:val="28"/>
        </w:rPr>
        <w:t xml:space="preserve">. Исчерпывающий перечень оснований для отказа в приеме запроса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оснований для приостановления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или отказа в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услуги, указанный в подпункте 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д</w:t>
      </w:r>
      <w:r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пункта </w:t>
      </w:r>
      <w:r>
        <w:rPr>
          <w:i w:val="0"/>
          <w:sz w:val="28"/>
          <w:szCs w:val="28"/>
        </w:rPr>
        <w:t>35</w:t>
      </w:r>
      <w:r w:rsidRPr="00C45A14">
        <w:rPr>
          <w:i w:val="0"/>
          <w:sz w:val="28"/>
          <w:szCs w:val="28"/>
        </w:rPr>
        <w:t xml:space="preserve"> настоящ</w:t>
      </w:r>
      <w:r>
        <w:rPr>
          <w:i w:val="0"/>
          <w:sz w:val="28"/>
          <w:szCs w:val="28"/>
        </w:rPr>
        <w:t>его</w:t>
      </w:r>
      <w:r w:rsidR="00464D79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 xml:space="preserve">, включает следующие исчерпывающие перечни оснований с учетом идентификаторов категорий (признаков) заявителей, указанных в пункте </w:t>
      </w:r>
      <w:r>
        <w:rPr>
          <w:i w:val="0"/>
          <w:sz w:val="28"/>
          <w:szCs w:val="28"/>
        </w:rPr>
        <w:t>36</w:t>
      </w:r>
      <w:r w:rsidRPr="00C45A14">
        <w:rPr>
          <w:i w:val="0"/>
          <w:sz w:val="28"/>
          <w:szCs w:val="28"/>
        </w:rPr>
        <w:t xml:space="preserve"> настоящ</w:t>
      </w:r>
      <w:r>
        <w:rPr>
          <w:i w:val="0"/>
          <w:sz w:val="28"/>
          <w:szCs w:val="28"/>
        </w:rPr>
        <w:t>его</w:t>
      </w:r>
      <w:r w:rsidR="00464D79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: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перечень оснований для отказа в приеме запроса о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 xml:space="preserve">услуги и документов, необходимых для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а в случае отсутствия таких оснований - указание на их отсутствие;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б) перечень оснований для приостановления предоставления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Pr="00C45A14">
        <w:rPr>
          <w:i w:val="0"/>
          <w:sz w:val="28"/>
          <w:szCs w:val="28"/>
        </w:rPr>
        <w:t>услуги, а в случае отсутствия таких оснований - указание на их отсутствие;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в) перечень оснований для отказа в предоставлении </w:t>
      </w:r>
      <w:r w:rsidRPr="00832690">
        <w:rPr>
          <w:i w:val="0"/>
          <w:sz w:val="28"/>
          <w:szCs w:val="28"/>
        </w:rPr>
        <w:t>муниципальн</w:t>
      </w:r>
      <w:r>
        <w:rPr>
          <w:i w:val="0"/>
          <w:sz w:val="28"/>
          <w:szCs w:val="28"/>
        </w:rPr>
        <w:t>ой</w:t>
      </w:r>
      <w:r w:rsidR="00464D79">
        <w:rPr>
          <w:i w:val="0"/>
          <w:sz w:val="28"/>
          <w:szCs w:val="28"/>
        </w:rPr>
        <w:t xml:space="preserve"> </w:t>
      </w:r>
      <w:r w:rsidRPr="00C45A14">
        <w:rPr>
          <w:i w:val="0"/>
          <w:sz w:val="28"/>
          <w:szCs w:val="28"/>
        </w:rPr>
        <w:t>услуги, а в случае отсутствия таких оснований - указание на их отсутствие.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</w:p>
    <w:p w:rsidR="00490991" w:rsidRPr="00846DC6" w:rsidRDefault="00490991" w:rsidP="00490991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  <w:r w:rsidRPr="00846DC6">
        <w:rPr>
          <w:b/>
          <w:i w:val="0"/>
          <w:sz w:val="28"/>
          <w:szCs w:val="28"/>
        </w:rPr>
        <w:t>III. Порядок согласования</w:t>
      </w:r>
    </w:p>
    <w:p w:rsidR="00490991" w:rsidRPr="00846DC6" w:rsidRDefault="00490991" w:rsidP="00490991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  <w:r w:rsidRPr="00846DC6">
        <w:rPr>
          <w:b/>
          <w:i w:val="0"/>
          <w:sz w:val="28"/>
          <w:szCs w:val="28"/>
        </w:rPr>
        <w:t>и утверждения административных регламентов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39</w:t>
      </w:r>
      <w:r w:rsidRPr="00C45A14">
        <w:rPr>
          <w:i w:val="0"/>
          <w:sz w:val="28"/>
          <w:szCs w:val="28"/>
        </w:rPr>
        <w:t xml:space="preserve">. Проект административного регламента формируется </w:t>
      </w:r>
      <w:r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 в порядке, предусмотренном пунктом </w:t>
      </w:r>
      <w:r>
        <w:rPr>
          <w:i w:val="0"/>
          <w:sz w:val="28"/>
          <w:szCs w:val="28"/>
        </w:rPr>
        <w:t>6</w:t>
      </w:r>
      <w:r w:rsidRPr="00C45A14">
        <w:rPr>
          <w:i w:val="0"/>
          <w:sz w:val="28"/>
          <w:szCs w:val="28"/>
        </w:rPr>
        <w:t xml:space="preserve"> настоящ</w:t>
      </w:r>
      <w:r>
        <w:rPr>
          <w:i w:val="0"/>
          <w:sz w:val="28"/>
          <w:szCs w:val="28"/>
        </w:rPr>
        <w:t>его</w:t>
      </w:r>
      <w:r w:rsidR="00464D79"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>Порядка</w:t>
      </w:r>
      <w:r w:rsidRPr="00C45A14">
        <w:rPr>
          <w:i w:val="0"/>
          <w:sz w:val="28"/>
          <w:szCs w:val="28"/>
        </w:rPr>
        <w:t>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40</w:t>
      </w:r>
      <w:r w:rsidRPr="00C45A14">
        <w:rPr>
          <w:i w:val="0"/>
          <w:sz w:val="28"/>
          <w:szCs w:val="28"/>
        </w:rPr>
        <w:t xml:space="preserve">. Уполномоченный орган по ведению информационного ресурса реестра услуг обеспечивает доступ для участия в разработке, согласовании и утверждении </w:t>
      </w:r>
      <w:r w:rsidRPr="00C45A14">
        <w:rPr>
          <w:i w:val="0"/>
          <w:sz w:val="28"/>
          <w:szCs w:val="28"/>
        </w:rPr>
        <w:lastRenderedPageBreak/>
        <w:t>проекта административного регламента и государственной регистрации акта об утверждении административного регламента: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а) </w:t>
      </w:r>
      <w:r>
        <w:rPr>
          <w:i w:val="0"/>
          <w:sz w:val="28"/>
          <w:szCs w:val="28"/>
        </w:rPr>
        <w:t>Администрации</w:t>
      </w:r>
      <w:r w:rsidRPr="00C45A14">
        <w:rPr>
          <w:i w:val="0"/>
          <w:sz w:val="28"/>
          <w:szCs w:val="28"/>
        </w:rPr>
        <w:t>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б) органам и организациям, участвующим в согласовании проекта административного регламента, в том числе по вопросу осуществления межведомственного информационного взаимодействия (далее - органы, участвующие в согласовании);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41</w:t>
      </w:r>
      <w:r w:rsidRPr="00C45A14">
        <w:rPr>
          <w:i w:val="0"/>
          <w:sz w:val="28"/>
          <w:szCs w:val="28"/>
        </w:rPr>
        <w:t>. Органы, участвующие в согласовании, а также уполномоченный орган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- лист согласования).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42</w:t>
      </w:r>
      <w:r w:rsidRPr="00C45A14">
        <w:rPr>
          <w:i w:val="0"/>
          <w:sz w:val="28"/>
          <w:szCs w:val="28"/>
        </w:rPr>
        <w:t>. 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с даты поступления его на согласование в реестре услуг.</w:t>
      </w:r>
    </w:p>
    <w:p w:rsidR="00490991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43</w:t>
      </w:r>
      <w:r w:rsidRPr="00C45A14">
        <w:rPr>
          <w:i w:val="0"/>
          <w:sz w:val="28"/>
          <w:szCs w:val="28"/>
        </w:rPr>
        <w:t xml:space="preserve">. Согласование проектов административных регламентов с федеральными органами исполнительной власти, осуществляющими виды деятельности, указанные в пунктах 1 - 5 и 7 части 2.3 статьи 1 Федерального закона 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Об организации предоставления государственных и муниципальных услуг</w:t>
      </w:r>
      <w:r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>, может осуществляться письмами, подписанными руководителем (заместителем руководителя) согласующего федерального органа исполнительной власти, с последующим приложением к проекту административного регламента в реестре услуг копий таких писем, подтверждающих согласование, которы</w:t>
      </w:r>
      <w:r>
        <w:rPr>
          <w:i w:val="0"/>
          <w:sz w:val="28"/>
          <w:szCs w:val="28"/>
        </w:rPr>
        <w:t>е не должны содержать замечания</w:t>
      </w:r>
      <w:r w:rsidRPr="00C45A14">
        <w:rPr>
          <w:i w:val="0"/>
          <w:sz w:val="28"/>
          <w:szCs w:val="28"/>
        </w:rPr>
        <w:t xml:space="preserve">. 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В случае наличия не урегулированных по результатам проведения согласительных совещаний разногласий к проекту административного регламента в реестре услуг прилагается копия протокола согласительного совещания (в том числе не подписанного в установленный срок руководителем (заместителем руководителя) органа, с которым имеются неурегулированные разногласия) с приложением позиции, содержащей замечания, и сведений о получении протокола согласительного совещания органом, замечания которого не учтены (дата поступления и входящий номер).</w:t>
      </w:r>
    </w:p>
    <w:p w:rsidR="00490991" w:rsidRPr="00931677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931677">
        <w:rPr>
          <w:i w:val="0"/>
          <w:sz w:val="28"/>
          <w:szCs w:val="28"/>
        </w:rPr>
        <w:t xml:space="preserve">44.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(при наличии технической возможности) размещается </w:t>
      </w:r>
      <w:r w:rsidRPr="00931677">
        <w:rPr>
          <w:rFonts w:eastAsia="Calibri" w:cs="Arial"/>
          <w:i w:val="0"/>
          <w:sz w:val="28"/>
          <w:szCs w:val="28"/>
        </w:rPr>
        <w:t>на официальном сайте администрации</w:t>
      </w:r>
      <w:r>
        <w:rPr>
          <w:rFonts w:eastAsia="Calibri" w:cs="Arial"/>
          <w:i w:val="0"/>
          <w:sz w:val="28"/>
          <w:szCs w:val="28"/>
        </w:rPr>
        <w:t xml:space="preserve"> Чулокского сельского поселения Бутурлиновского муниципального района</w:t>
      </w:r>
      <w:r w:rsidRPr="00931677">
        <w:rPr>
          <w:rFonts w:eastAsia="Calibri" w:cs="Arial"/>
          <w:i w:val="0"/>
          <w:sz w:val="28"/>
          <w:szCs w:val="28"/>
        </w:rPr>
        <w:t xml:space="preserve"> в информационно-телекоммуникационной сети «Интернет» с указанием порядка направления предложений от заинтересованных лиц, срока, отведенного для проведения независимой экспертизы</w:t>
      </w:r>
      <w:r w:rsidRPr="00931677">
        <w:rPr>
          <w:i w:val="0"/>
          <w:sz w:val="28"/>
          <w:szCs w:val="28"/>
        </w:rPr>
        <w:t>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4</w:t>
      </w:r>
      <w:r>
        <w:rPr>
          <w:i w:val="0"/>
          <w:sz w:val="28"/>
          <w:szCs w:val="28"/>
        </w:rPr>
        <w:t>5</w:t>
      </w:r>
      <w:r w:rsidRPr="00C45A14">
        <w:rPr>
          <w:i w:val="0"/>
          <w:sz w:val="28"/>
          <w:szCs w:val="28"/>
        </w:rPr>
        <w:t>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lastRenderedPageBreak/>
        <w:t xml:space="preserve"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(за исключением случая, когда такое согласование может не осуществляться в </w:t>
      </w:r>
      <w:r w:rsidRPr="00A34D52">
        <w:rPr>
          <w:i w:val="0"/>
          <w:sz w:val="28"/>
          <w:szCs w:val="28"/>
        </w:rPr>
        <w:t>соответствии с пунктом 4</w:t>
      </w:r>
      <w:r>
        <w:rPr>
          <w:i w:val="0"/>
          <w:sz w:val="28"/>
          <w:szCs w:val="28"/>
        </w:rPr>
        <w:t>3</w:t>
      </w:r>
      <w:r w:rsidRPr="00C45A14">
        <w:rPr>
          <w:i w:val="0"/>
          <w:sz w:val="28"/>
          <w:szCs w:val="28"/>
        </w:rPr>
        <w:t xml:space="preserve"> настоящ</w:t>
      </w:r>
      <w:r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П</w:t>
      </w:r>
      <w:r>
        <w:rPr>
          <w:i w:val="0"/>
          <w:sz w:val="28"/>
          <w:szCs w:val="28"/>
        </w:rPr>
        <w:t>орядка</w:t>
      </w:r>
      <w:r w:rsidRPr="00C45A14">
        <w:rPr>
          <w:i w:val="0"/>
          <w:sz w:val="28"/>
          <w:szCs w:val="28"/>
        </w:rPr>
        <w:t>) и являющийся приложением к листу согласования.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46</w:t>
      </w:r>
      <w:r w:rsidRPr="00C45A14">
        <w:rPr>
          <w:i w:val="0"/>
          <w:sz w:val="28"/>
          <w:szCs w:val="28"/>
        </w:rPr>
        <w:t xml:space="preserve">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независимой антикоррупционной экспертизы, </w:t>
      </w:r>
      <w:r>
        <w:rPr>
          <w:i w:val="0"/>
          <w:sz w:val="28"/>
          <w:szCs w:val="28"/>
        </w:rPr>
        <w:t>Администрация</w:t>
      </w:r>
      <w:r w:rsidRPr="00C45A14">
        <w:rPr>
          <w:i w:val="0"/>
          <w:sz w:val="28"/>
          <w:szCs w:val="28"/>
        </w:rPr>
        <w:t xml:space="preserve"> рассматривает поступившие замечания.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</w:t>
      </w:r>
      <w:r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 xml:space="preserve"> в соответствии с Федеральным законом 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Об антикоррупционной экспертизе нормативных правовых актов и проектов нормативных правовых актов</w:t>
      </w:r>
      <w:r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>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 случае согласия с замечаниями, представленными органами, участвующими в согласовании, </w:t>
      </w:r>
      <w:r>
        <w:rPr>
          <w:i w:val="0"/>
          <w:sz w:val="28"/>
          <w:szCs w:val="28"/>
        </w:rPr>
        <w:t>Администрация</w:t>
      </w:r>
      <w:r w:rsidRPr="00C45A14">
        <w:rPr>
          <w:i w:val="0"/>
          <w:sz w:val="28"/>
          <w:szCs w:val="28"/>
        </w:rPr>
        <w:t xml:space="preserve"> в срок, не превышающий 5 рабочих дней, вносит с учетом полученных замечаний изменения в сведения о </w:t>
      </w:r>
      <w:r>
        <w:rPr>
          <w:i w:val="0"/>
          <w:sz w:val="28"/>
          <w:szCs w:val="28"/>
        </w:rPr>
        <w:t>муниципальной</w:t>
      </w:r>
      <w:r w:rsidRPr="00C45A14">
        <w:rPr>
          <w:i w:val="0"/>
          <w:sz w:val="28"/>
          <w:szCs w:val="28"/>
        </w:rPr>
        <w:t xml:space="preserve"> услуге, указанные в подпункте </w:t>
      </w:r>
      <w:r>
        <w:rPr>
          <w:i w:val="0"/>
          <w:sz w:val="28"/>
          <w:szCs w:val="28"/>
        </w:rPr>
        <w:t>«</w:t>
      </w:r>
      <w:r w:rsidRPr="00C45A14">
        <w:rPr>
          <w:i w:val="0"/>
          <w:sz w:val="28"/>
          <w:szCs w:val="28"/>
        </w:rPr>
        <w:t>а</w:t>
      </w:r>
      <w:r>
        <w:rPr>
          <w:i w:val="0"/>
          <w:sz w:val="28"/>
          <w:szCs w:val="28"/>
        </w:rPr>
        <w:t>»</w:t>
      </w:r>
      <w:r w:rsidRPr="00C45A14">
        <w:rPr>
          <w:i w:val="0"/>
          <w:sz w:val="28"/>
          <w:szCs w:val="28"/>
        </w:rPr>
        <w:t xml:space="preserve"> пункта </w:t>
      </w:r>
      <w:r>
        <w:rPr>
          <w:i w:val="0"/>
          <w:sz w:val="28"/>
          <w:szCs w:val="28"/>
        </w:rPr>
        <w:t>6</w:t>
      </w:r>
      <w:r w:rsidRPr="00C45A14">
        <w:rPr>
          <w:i w:val="0"/>
          <w:sz w:val="28"/>
          <w:szCs w:val="28"/>
        </w:rPr>
        <w:t xml:space="preserve"> настоящ</w:t>
      </w:r>
      <w:r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П</w:t>
      </w:r>
      <w:r>
        <w:rPr>
          <w:i w:val="0"/>
          <w:sz w:val="28"/>
          <w:szCs w:val="28"/>
        </w:rPr>
        <w:t>орядка</w:t>
      </w:r>
      <w:r w:rsidRPr="00C45A14">
        <w:rPr>
          <w:i w:val="0"/>
          <w:sz w:val="28"/>
          <w:szCs w:val="28"/>
        </w:rPr>
        <w:t>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При наличии возражений к замечаниям </w:t>
      </w:r>
      <w:r>
        <w:rPr>
          <w:i w:val="0"/>
          <w:sz w:val="28"/>
          <w:szCs w:val="28"/>
        </w:rPr>
        <w:t>Администрация</w:t>
      </w:r>
      <w:r w:rsidRPr="00C45A14">
        <w:rPr>
          <w:i w:val="0"/>
          <w:sz w:val="28"/>
          <w:szCs w:val="28"/>
        </w:rPr>
        <w:t xml:space="preserve">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4</w:t>
      </w:r>
      <w:r>
        <w:rPr>
          <w:i w:val="0"/>
          <w:sz w:val="28"/>
          <w:szCs w:val="28"/>
        </w:rPr>
        <w:t>7</w:t>
      </w:r>
      <w:r w:rsidRPr="00C45A14">
        <w:rPr>
          <w:i w:val="0"/>
          <w:sz w:val="28"/>
          <w:szCs w:val="28"/>
        </w:rPr>
        <w:t xml:space="preserve">. В случае согласия с возражениями, представленными </w:t>
      </w:r>
      <w:r>
        <w:rPr>
          <w:i w:val="0"/>
          <w:sz w:val="28"/>
          <w:szCs w:val="28"/>
        </w:rPr>
        <w:t>Администрацией,</w:t>
      </w:r>
      <w:r w:rsidRPr="00C45A14">
        <w:rPr>
          <w:i w:val="0"/>
          <w:sz w:val="28"/>
          <w:szCs w:val="28"/>
        </w:rPr>
        <w:t xml:space="preserve">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 xml:space="preserve">В случае несогласия с возражениями, представленными </w:t>
      </w:r>
      <w:r>
        <w:rPr>
          <w:i w:val="0"/>
          <w:sz w:val="28"/>
          <w:szCs w:val="28"/>
        </w:rPr>
        <w:t>Администрацией</w:t>
      </w:r>
      <w:r w:rsidRPr="00C45A14">
        <w:rPr>
          <w:i w:val="0"/>
          <w:sz w:val="28"/>
          <w:szCs w:val="28"/>
        </w:rPr>
        <w:t>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4</w:t>
      </w:r>
      <w:r>
        <w:rPr>
          <w:i w:val="0"/>
          <w:sz w:val="28"/>
          <w:szCs w:val="28"/>
        </w:rPr>
        <w:t>8</w:t>
      </w:r>
      <w:r w:rsidRPr="00C45A14">
        <w:rPr>
          <w:i w:val="0"/>
          <w:sz w:val="28"/>
          <w:szCs w:val="28"/>
        </w:rPr>
        <w:t xml:space="preserve">. </w:t>
      </w:r>
      <w:r>
        <w:rPr>
          <w:i w:val="0"/>
          <w:sz w:val="28"/>
          <w:szCs w:val="28"/>
        </w:rPr>
        <w:t>Администрация</w:t>
      </w:r>
      <w:r w:rsidRPr="00C45A14">
        <w:rPr>
          <w:i w:val="0"/>
          <w:sz w:val="28"/>
          <w:szCs w:val="28"/>
        </w:rPr>
        <w:t xml:space="preserve">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согласование всем органам, участвующим в согласовании.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lastRenderedPageBreak/>
        <w:t>49</w:t>
      </w:r>
      <w:r w:rsidRPr="00C45A14">
        <w:rPr>
          <w:i w:val="0"/>
          <w:sz w:val="28"/>
          <w:szCs w:val="28"/>
        </w:rPr>
        <w:t xml:space="preserve">. После согласования проекта административного регламента со всеми органами, участвующими в согласовании, или при разрешении разногласий по проекту административного регламента </w:t>
      </w:r>
      <w:r>
        <w:rPr>
          <w:i w:val="0"/>
          <w:sz w:val="28"/>
          <w:szCs w:val="28"/>
        </w:rPr>
        <w:t>Администрация</w:t>
      </w:r>
      <w:r w:rsidRPr="00C45A14">
        <w:rPr>
          <w:i w:val="0"/>
          <w:sz w:val="28"/>
          <w:szCs w:val="28"/>
        </w:rPr>
        <w:t xml:space="preserve"> направляет проект административного регламента на экспертизу в соответствии с разделом IV настоящ</w:t>
      </w:r>
      <w:r>
        <w:rPr>
          <w:i w:val="0"/>
          <w:sz w:val="28"/>
          <w:szCs w:val="28"/>
        </w:rPr>
        <w:t>его</w:t>
      </w:r>
      <w:r w:rsidRPr="00C45A14">
        <w:rPr>
          <w:i w:val="0"/>
          <w:sz w:val="28"/>
          <w:szCs w:val="28"/>
        </w:rPr>
        <w:t xml:space="preserve"> П</w:t>
      </w:r>
      <w:r>
        <w:rPr>
          <w:i w:val="0"/>
          <w:sz w:val="28"/>
          <w:szCs w:val="28"/>
        </w:rPr>
        <w:t>орядка</w:t>
      </w:r>
      <w:r w:rsidRPr="00C45A14">
        <w:rPr>
          <w:i w:val="0"/>
          <w:sz w:val="28"/>
          <w:szCs w:val="28"/>
        </w:rPr>
        <w:t>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50</w:t>
      </w:r>
      <w:r w:rsidRPr="00C45A14">
        <w:rPr>
          <w:i w:val="0"/>
          <w:sz w:val="28"/>
          <w:szCs w:val="28"/>
        </w:rPr>
        <w:t xml:space="preserve">. Утверждение административного регламента производится </w:t>
      </w:r>
      <w:r w:rsidRPr="00AD5984">
        <w:rPr>
          <w:i w:val="0"/>
          <w:sz w:val="28"/>
          <w:szCs w:val="28"/>
        </w:rPr>
        <w:t xml:space="preserve">посредством подписания электронного документа в реестре услуг усиленной квалифицированной электронной подписью главы администрации (наименование муниципального образования) после получения положительного заключения экспертизы </w:t>
      </w:r>
      <w:r w:rsidRPr="00C45A14">
        <w:rPr>
          <w:i w:val="0"/>
          <w:sz w:val="28"/>
          <w:szCs w:val="28"/>
        </w:rPr>
        <w:t>либо урегулирования разногласий по результатам экспертизы.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51</w:t>
      </w:r>
      <w:r w:rsidRPr="00C45A14">
        <w:rPr>
          <w:i w:val="0"/>
          <w:sz w:val="28"/>
          <w:szCs w:val="28"/>
        </w:rPr>
        <w:t xml:space="preserve">. Утвержденный административный регламент направляется </w:t>
      </w:r>
      <w:r>
        <w:rPr>
          <w:i w:val="0"/>
          <w:sz w:val="28"/>
          <w:szCs w:val="28"/>
        </w:rPr>
        <w:t>для официального опубликования в установленном порядке</w:t>
      </w:r>
      <w:r w:rsidRPr="00C45A14">
        <w:rPr>
          <w:i w:val="0"/>
          <w:sz w:val="28"/>
          <w:szCs w:val="28"/>
        </w:rPr>
        <w:t>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</w:p>
    <w:p w:rsidR="00490991" w:rsidRPr="00DC77E3" w:rsidRDefault="00490991" w:rsidP="00490991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  <w:r w:rsidRPr="00DC77E3">
        <w:rPr>
          <w:b/>
          <w:i w:val="0"/>
          <w:sz w:val="28"/>
          <w:szCs w:val="28"/>
        </w:rPr>
        <w:t>IV. Проведение экспертизы</w:t>
      </w:r>
    </w:p>
    <w:p w:rsidR="00490991" w:rsidRPr="00DC77E3" w:rsidRDefault="00490991" w:rsidP="00490991">
      <w:pPr>
        <w:pStyle w:val="90"/>
        <w:spacing w:after="0"/>
        <w:ind w:firstLine="0"/>
        <w:contextualSpacing/>
        <w:jc w:val="center"/>
        <w:rPr>
          <w:b/>
          <w:i w:val="0"/>
          <w:sz w:val="28"/>
          <w:szCs w:val="28"/>
        </w:rPr>
      </w:pPr>
      <w:r w:rsidRPr="00DC77E3">
        <w:rPr>
          <w:b/>
          <w:i w:val="0"/>
          <w:sz w:val="28"/>
          <w:szCs w:val="28"/>
        </w:rPr>
        <w:t>проектов административных регламентов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52</w:t>
      </w:r>
      <w:r w:rsidRPr="00C45A14">
        <w:rPr>
          <w:i w:val="0"/>
          <w:sz w:val="28"/>
          <w:szCs w:val="28"/>
        </w:rPr>
        <w:t xml:space="preserve">. Экспертиза проектов административных регламентов (проектов о признании нормативных правовых актов об утверждении административных регламентов утратившими силу) проводится </w:t>
      </w:r>
      <w:r>
        <w:rPr>
          <w:i w:val="0"/>
          <w:sz w:val="28"/>
          <w:szCs w:val="28"/>
        </w:rPr>
        <w:t>уполномоченным должностным лицом или структурным подразделением Администрации</w:t>
      </w:r>
      <w:r w:rsidRPr="00C45A14">
        <w:rPr>
          <w:i w:val="0"/>
          <w:sz w:val="28"/>
          <w:szCs w:val="28"/>
        </w:rPr>
        <w:t xml:space="preserve"> (далее - уполномоченный орган), в реестре услуг.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53</w:t>
      </w:r>
      <w:r w:rsidRPr="00C45A14">
        <w:rPr>
          <w:i w:val="0"/>
          <w:sz w:val="28"/>
          <w:szCs w:val="28"/>
        </w:rPr>
        <w:t>. Предметом экспертизы являются: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 w:rsidRPr="00C45A14">
        <w:rPr>
          <w:i w:val="0"/>
          <w:sz w:val="28"/>
          <w:szCs w:val="28"/>
        </w:rPr>
        <w:t>а) соответствие проектов административных регламентов тр</w:t>
      </w:r>
      <w:r>
        <w:rPr>
          <w:i w:val="0"/>
          <w:sz w:val="28"/>
          <w:szCs w:val="28"/>
        </w:rPr>
        <w:t>ебованиям пунктов 3 и 7 настоящего Порядка</w:t>
      </w:r>
      <w:r w:rsidRPr="00C45A14">
        <w:rPr>
          <w:i w:val="0"/>
          <w:sz w:val="28"/>
          <w:szCs w:val="28"/>
        </w:rPr>
        <w:t>;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б</w:t>
      </w:r>
      <w:r w:rsidRPr="00C45A14">
        <w:rPr>
          <w:i w:val="0"/>
          <w:sz w:val="28"/>
          <w:szCs w:val="28"/>
        </w:rPr>
        <w:t>) отсутствие в проекте требований об обязательном предоставлении заявителями документов и (или) информации, которые могут быть получены в рамках межведомственного запроса.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54</w:t>
      </w:r>
      <w:r w:rsidRPr="00C45A14">
        <w:rPr>
          <w:i w:val="0"/>
          <w:sz w:val="28"/>
          <w:szCs w:val="28"/>
        </w:rPr>
        <w:t>. По результатам рассмотрения проекта административного регламента уполномоченный орган в течение 10 рабочих дней принимает решение о представлении положительного заключения на проект административного регламента или представлении отрицательного заключения на проект административного регламента.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55</w:t>
      </w:r>
      <w:r w:rsidRPr="00C45A14">
        <w:rPr>
          <w:i w:val="0"/>
          <w:sz w:val="28"/>
          <w:szCs w:val="28"/>
        </w:rPr>
        <w:t>. При принятии решения о представлении положительного заключения на проект административного регламента уполномоченный орган проставляет соответствующую отметку в лист согласования.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56</w:t>
      </w:r>
      <w:r w:rsidRPr="00C45A14">
        <w:rPr>
          <w:i w:val="0"/>
          <w:sz w:val="28"/>
          <w:szCs w:val="28"/>
        </w:rPr>
        <w:t>. При принятии решения о представлении отрицательного заключения на проект административного регламента уполномоченный орган проставляет соответствующую отметку в лист согласования и вносит замечания в протокол разногласий.</w:t>
      </w:r>
    </w:p>
    <w:p w:rsidR="00490991" w:rsidRPr="00C45A14" w:rsidRDefault="00490991" w:rsidP="00490991">
      <w:pPr>
        <w:pStyle w:val="90"/>
        <w:spacing w:after="0"/>
        <w:ind w:firstLine="709"/>
        <w:contextualSpacing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>57</w:t>
      </w:r>
      <w:r w:rsidRPr="00C45A14">
        <w:rPr>
          <w:i w:val="0"/>
          <w:sz w:val="28"/>
          <w:szCs w:val="28"/>
        </w:rPr>
        <w:t xml:space="preserve">. При наличии в заключении уполномоченного органа замечаний и предложений к проекту административного регламента </w:t>
      </w:r>
      <w:r>
        <w:rPr>
          <w:i w:val="0"/>
          <w:sz w:val="28"/>
          <w:szCs w:val="28"/>
        </w:rPr>
        <w:t>Администрация</w:t>
      </w:r>
      <w:r w:rsidRPr="00C45A14">
        <w:rPr>
          <w:i w:val="0"/>
          <w:sz w:val="28"/>
          <w:szCs w:val="28"/>
        </w:rPr>
        <w:t xml:space="preserve"> обеспечивает учет таких замечаний и предложений.</w:t>
      </w:r>
    </w:p>
    <w:p w:rsidR="00490991" w:rsidRDefault="00490991" w:rsidP="00490991">
      <w:pPr>
        <w:ind w:firstLine="708"/>
        <w:jc w:val="center"/>
        <w:rPr>
          <w:spacing w:val="7"/>
          <w:szCs w:val="28"/>
        </w:rPr>
      </w:pPr>
    </w:p>
    <w:sectPr w:rsidR="00490991" w:rsidSect="00D75D8D">
      <w:pgSz w:w="11906" w:h="16838"/>
      <w:pgMar w:top="1134" w:right="70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4F73" w:rsidRDefault="00BF4F73" w:rsidP="005360E4">
      <w:pPr>
        <w:spacing w:after="0" w:line="240" w:lineRule="auto"/>
      </w:pPr>
      <w:r>
        <w:separator/>
      </w:r>
    </w:p>
  </w:endnote>
  <w:endnote w:type="continuationSeparator" w:id="1">
    <w:p w:rsidR="00BF4F73" w:rsidRDefault="00BF4F73" w:rsidP="00536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4F73" w:rsidRDefault="00BF4F73" w:rsidP="005360E4">
      <w:pPr>
        <w:spacing w:after="0" w:line="240" w:lineRule="auto"/>
      </w:pPr>
      <w:r>
        <w:separator/>
      </w:r>
    </w:p>
  </w:footnote>
  <w:footnote w:type="continuationSeparator" w:id="1">
    <w:p w:rsidR="00BF4F73" w:rsidRDefault="00BF4F73" w:rsidP="00536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6653"/>
        </w:tabs>
        <w:ind w:left="7085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6653"/>
        </w:tabs>
        <w:ind w:left="7229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6653"/>
        </w:tabs>
        <w:ind w:left="7373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6653"/>
        </w:tabs>
        <w:ind w:left="7517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53"/>
        </w:tabs>
        <w:ind w:left="7661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53"/>
        </w:tabs>
        <w:ind w:left="7805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53"/>
        </w:tabs>
        <w:ind w:left="7949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53"/>
        </w:tabs>
        <w:ind w:left="8093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53"/>
        </w:tabs>
        <w:ind w:left="8237" w:hanging="1584"/>
      </w:pPr>
    </w:lvl>
  </w:abstractNum>
  <w:abstractNum w:abstractNumId="1">
    <w:nsid w:val="00000004"/>
    <w:multiLevelType w:val="multilevel"/>
    <w:tmpl w:val="CE8C6F84"/>
    <w:name w:val="WW8Num4"/>
    <w:lvl w:ilvl="0">
      <w:start w:val="3"/>
      <w:numFmt w:val="decimal"/>
      <w:lvlText w:val="%1."/>
      <w:lvlJc w:val="left"/>
      <w:pPr>
        <w:tabs>
          <w:tab w:val="num" w:pos="630"/>
        </w:tabs>
        <w:ind w:left="630" w:hanging="63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55"/>
        </w:tabs>
        <w:ind w:left="1055" w:hanging="72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390"/>
        </w:tabs>
        <w:ind w:left="1390" w:hanging="720"/>
      </w:pPr>
      <w:rPr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085"/>
        </w:tabs>
        <w:ind w:left="2085" w:hanging="1080"/>
      </w:pPr>
      <w:rPr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420"/>
        </w:tabs>
        <w:ind w:left="2420" w:hanging="1080"/>
      </w:pPr>
    </w:lvl>
    <w:lvl w:ilvl="5">
      <w:start w:val="1"/>
      <w:numFmt w:val="decimal"/>
      <w:lvlText w:val="%1.%2.%3.%4.%5.%6."/>
      <w:lvlJc w:val="left"/>
      <w:pPr>
        <w:tabs>
          <w:tab w:val="num" w:pos="3115"/>
        </w:tabs>
        <w:ind w:left="31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8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145"/>
        </w:tabs>
        <w:ind w:left="414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40"/>
        </w:tabs>
        <w:ind w:left="4840" w:hanging="2160"/>
      </w:pPr>
    </w:lvl>
  </w:abstractNum>
  <w:abstractNum w:abstractNumId="2">
    <w:nsid w:val="00000005"/>
    <w:multiLevelType w:val="multilevel"/>
    <w:tmpl w:val="957AFBBA"/>
    <w:name w:val="WW8Num5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b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1055"/>
        </w:tabs>
        <w:ind w:left="1055" w:hanging="72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  <w:rPr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2085"/>
        </w:tabs>
        <w:ind w:left="2085" w:hanging="1080"/>
      </w:pPr>
      <w:rPr>
        <w:b w:val="0"/>
        <w:sz w:val="28"/>
        <w:szCs w:val="28"/>
      </w:rPr>
    </w:lvl>
    <w:lvl w:ilvl="4">
      <w:start w:val="1"/>
      <w:numFmt w:val="decimal"/>
      <w:lvlText w:val="%1.%2.%3.%4.%5."/>
      <w:lvlJc w:val="left"/>
      <w:pPr>
        <w:tabs>
          <w:tab w:val="num" w:pos="2420"/>
        </w:tabs>
        <w:ind w:left="2420" w:hanging="1080"/>
      </w:pPr>
    </w:lvl>
    <w:lvl w:ilvl="5">
      <w:start w:val="1"/>
      <w:numFmt w:val="decimal"/>
      <w:lvlText w:val="%1.%2.%3.%4.%5.%6."/>
      <w:lvlJc w:val="left"/>
      <w:pPr>
        <w:tabs>
          <w:tab w:val="num" w:pos="3115"/>
        </w:tabs>
        <w:ind w:left="311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10"/>
        </w:tabs>
        <w:ind w:left="381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4145"/>
        </w:tabs>
        <w:ind w:left="414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4840"/>
        </w:tabs>
        <w:ind w:left="4840" w:hanging="2160"/>
      </w:pPr>
    </w:lvl>
  </w:abstractNum>
  <w:abstractNum w:abstractNumId="3">
    <w:nsid w:val="0FB65E5D"/>
    <w:multiLevelType w:val="hybridMultilevel"/>
    <w:tmpl w:val="870E91E6"/>
    <w:lvl w:ilvl="0" w:tplc="387C43C6">
      <w:start w:val="5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4">
    <w:nsid w:val="299456CA"/>
    <w:multiLevelType w:val="multilevel"/>
    <w:tmpl w:val="D6226C2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5">
    <w:nsid w:val="2BAD559B"/>
    <w:multiLevelType w:val="multilevel"/>
    <w:tmpl w:val="A78E7A40"/>
    <w:lvl w:ilvl="0">
      <w:start w:val="9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6">
    <w:nsid w:val="2E397945"/>
    <w:multiLevelType w:val="multilevel"/>
    <w:tmpl w:val="C75C9326"/>
    <w:lvl w:ilvl="0">
      <w:start w:val="8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color w:val="auto"/>
      </w:rPr>
    </w:lvl>
    <w:lvl w:ilvl="1">
      <w:start w:val="1"/>
      <w:numFmt w:val="decimal"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  <w:b w:val="0"/>
        <w:color w:val="auto"/>
      </w:rPr>
    </w:lvl>
  </w:abstractNum>
  <w:abstractNum w:abstractNumId="7">
    <w:nsid w:val="4F900293"/>
    <w:multiLevelType w:val="multilevel"/>
    <w:tmpl w:val="32DC7A9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8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8">
    <w:nsid w:val="5284596B"/>
    <w:multiLevelType w:val="hybridMultilevel"/>
    <w:tmpl w:val="D7207F26"/>
    <w:lvl w:ilvl="0" w:tplc="F2BA7CB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60224EB"/>
    <w:multiLevelType w:val="multilevel"/>
    <w:tmpl w:val="16C836F2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0">
    <w:nsid w:val="72795862"/>
    <w:multiLevelType w:val="hybridMultilevel"/>
    <w:tmpl w:val="FE66252E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11">
    <w:nsid w:val="7976695E"/>
    <w:multiLevelType w:val="multilevel"/>
    <w:tmpl w:val="250CAD9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1"/>
  </w:num>
  <w:num w:numId="5">
    <w:abstractNumId w:val="9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1106"/>
    <w:rsid w:val="00022456"/>
    <w:rsid w:val="00051B17"/>
    <w:rsid w:val="00056702"/>
    <w:rsid w:val="000571A1"/>
    <w:rsid w:val="0006233A"/>
    <w:rsid w:val="000B3612"/>
    <w:rsid w:val="000D3430"/>
    <w:rsid w:val="000F415E"/>
    <w:rsid w:val="00100062"/>
    <w:rsid w:val="001022A1"/>
    <w:rsid w:val="00131CCE"/>
    <w:rsid w:val="0013727C"/>
    <w:rsid w:val="00147A5D"/>
    <w:rsid w:val="001533D5"/>
    <w:rsid w:val="001D0495"/>
    <w:rsid w:val="001D5AD6"/>
    <w:rsid w:val="002420B6"/>
    <w:rsid w:val="002442E1"/>
    <w:rsid w:val="0026407C"/>
    <w:rsid w:val="0028239A"/>
    <w:rsid w:val="002869B6"/>
    <w:rsid w:val="002A53A0"/>
    <w:rsid w:val="00307F91"/>
    <w:rsid w:val="00326A89"/>
    <w:rsid w:val="003A6118"/>
    <w:rsid w:val="003C23CF"/>
    <w:rsid w:val="003D3DD0"/>
    <w:rsid w:val="0041466B"/>
    <w:rsid w:val="00430C75"/>
    <w:rsid w:val="0043775D"/>
    <w:rsid w:val="00450766"/>
    <w:rsid w:val="00464D79"/>
    <w:rsid w:val="0046681C"/>
    <w:rsid w:val="004725CC"/>
    <w:rsid w:val="00477ACE"/>
    <w:rsid w:val="00481869"/>
    <w:rsid w:val="004839C9"/>
    <w:rsid w:val="00490991"/>
    <w:rsid w:val="004976D0"/>
    <w:rsid w:val="004C3B77"/>
    <w:rsid w:val="004C79A9"/>
    <w:rsid w:val="004D09DE"/>
    <w:rsid w:val="004D2039"/>
    <w:rsid w:val="004D4165"/>
    <w:rsid w:val="00514408"/>
    <w:rsid w:val="005360E4"/>
    <w:rsid w:val="0057231E"/>
    <w:rsid w:val="006259AD"/>
    <w:rsid w:val="0063654B"/>
    <w:rsid w:val="00652721"/>
    <w:rsid w:val="006529D0"/>
    <w:rsid w:val="0066223F"/>
    <w:rsid w:val="006A430E"/>
    <w:rsid w:val="006C58C1"/>
    <w:rsid w:val="006C7AEC"/>
    <w:rsid w:val="006F08AB"/>
    <w:rsid w:val="007013A9"/>
    <w:rsid w:val="00713398"/>
    <w:rsid w:val="0072357C"/>
    <w:rsid w:val="00750CDC"/>
    <w:rsid w:val="00762A15"/>
    <w:rsid w:val="007B24EF"/>
    <w:rsid w:val="007E5D90"/>
    <w:rsid w:val="00804AB8"/>
    <w:rsid w:val="00806096"/>
    <w:rsid w:val="0081621F"/>
    <w:rsid w:val="00824646"/>
    <w:rsid w:val="00831C51"/>
    <w:rsid w:val="00837F40"/>
    <w:rsid w:val="00841CA2"/>
    <w:rsid w:val="00870414"/>
    <w:rsid w:val="00877C2D"/>
    <w:rsid w:val="00883DF2"/>
    <w:rsid w:val="00902A8A"/>
    <w:rsid w:val="0091236B"/>
    <w:rsid w:val="00971E74"/>
    <w:rsid w:val="0097427A"/>
    <w:rsid w:val="009D25C7"/>
    <w:rsid w:val="00A22454"/>
    <w:rsid w:val="00A36040"/>
    <w:rsid w:val="00AD627F"/>
    <w:rsid w:val="00B24EED"/>
    <w:rsid w:val="00B9078A"/>
    <w:rsid w:val="00BC00B6"/>
    <w:rsid w:val="00BC02F8"/>
    <w:rsid w:val="00BF4F73"/>
    <w:rsid w:val="00C16501"/>
    <w:rsid w:val="00C36E67"/>
    <w:rsid w:val="00C41003"/>
    <w:rsid w:val="00C4219A"/>
    <w:rsid w:val="00C42AAF"/>
    <w:rsid w:val="00C5282F"/>
    <w:rsid w:val="00C76F17"/>
    <w:rsid w:val="00C84F83"/>
    <w:rsid w:val="00C875B8"/>
    <w:rsid w:val="00C92F43"/>
    <w:rsid w:val="00CB3087"/>
    <w:rsid w:val="00CB3ACB"/>
    <w:rsid w:val="00CD2D74"/>
    <w:rsid w:val="00D321B4"/>
    <w:rsid w:val="00D43607"/>
    <w:rsid w:val="00D75D8D"/>
    <w:rsid w:val="00D84BE9"/>
    <w:rsid w:val="00DA5200"/>
    <w:rsid w:val="00DB4916"/>
    <w:rsid w:val="00DD34DC"/>
    <w:rsid w:val="00DE650D"/>
    <w:rsid w:val="00DF2274"/>
    <w:rsid w:val="00DF30CD"/>
    <w:rsid w:val="00E24944"/>
    <w:rsid w:val="00E47381"/>
    <w:rsid w:val="00E53AEA"/>
    <w:rsid w:val="00E57C9E"/>
    <w:rsid w:val="00E74849"/>
    <w:rsid w:val="00E76D3F"/>
    <w:rsid w:val="00E82C98"/>
    <w:rsid w:val="00E861B6"/>
    <w:rsid w:val="00EB4EAF"/>
    <w:rsid w:val="00EE1347"/>
    <w:rsid w:val="00EE33FC"/>
    <w:rsid w:val="00EF3651"/>
    <w:rsid w:val="00F21F72"/>
    <w:rsid w:val="00F269D1"/>
    <w:rsid w:val="00F457C4"/>
    <w:rsid w:val="00F55D46"/>
    <w:rsid w:val="00F62AC2"/>
    <w:rsid w:val="00FC1106"/>
    <w:rsid w:val="00FC2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AEA"/>
  </w:style>
  <w:style w:type="paragraph" w:styleId="1">
    <w:name w:val="heading 1"/>
    <w:basedOn w:val="a"/>
    <w:next w:val="a"/>
    <w:link w:val="10"/>
    <w:qFormat/>
    <w:rsid w:val="0097427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4AB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650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39C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2Название Знак"/>
    <w:basedOn w:val="a0"/>
    <w:link w:val="22"/>
    <w:locked/>
    <w:rsid w:val="00F55D46"/>
    <w:rPr>
      <w:rFonts w:ascii="Arial" w:hAnsi="Arial" w:cs="Arial"/>
      <w:b/>
      <w:sz w:val="26"/>
      <w:szCs w:val="28"/>
      <w:lang w:eastAsia="ar-SA"/>
    </w:rPr>
  </w:style>
  <w:style w:type="paragraph" w:customStyle="1" w:styleId="22">
    <w:name w:val="2Название"/>
    <w:basedOn w:val="a"/>
    <w:link w:val="21"/>
    <w:qFormat/>
    <w:rsid w:val="00F55D46"/>
    <w:pPr>
      <w:spacing w:after="0" w:line="240" w:lineRule="auto"/>
      <w:ind w:right="4536"/>
      <w:jc w:val="both"/>
    </w:pPr>
    <w:rPr>
      <w:rFonts w:ascii="Arial" w:hAnsi="Arial" w:cs="Arial"/>
      <w:b/>
      <w:sz w:val="26"/>
      <w:szCs w:val="28"/>
      <w:lang w:eastAsia="ar-SA"/>
    </w:rPr>
  </w:style>
  <w:style w:type="paragraph" w:customStyle="1" w:styleId="FR1">
    <w:name w:val="FR1"/>
    <w:rsid w:val="00C42AAF"/>
    <w:pPr>
      <w:widowControl w:val="0"/>
      <w:autoSpaceDE w:val="0"/>
      <w:autoSpaceDN w:val="0"/>
      <w:adjustRightInd w:val="0"/>
      <w:spacing w:before="420"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pple-converted-space">
    <w:name w:val="apple-converted-space"/>
    <w:basedOn w:val="a0"/>
    <w:rsid w:val="00C42AAF"/>
  </w:style>
  <w:style w:type="paragraph" w:styleId="a4">
    <w:name w:val="Balloon Text"/>
    <w:basedOn w:val="a"/>
    <w:link w:val="a5"/>
    <w:unhideWhenUsed/>
    <w:rsid w:val="00C4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C42AAF"/>
    <w:rPr>
      <w:rFonts w:ascii="Tahoma" w:hAnsi="Tahoma" w:cs="Tahoma"/>
      <w:sz w:val="16"/>
      <w:szCs w:val="16"/>
    </w:rPr>
  </w:style>
  <w:style w:type="paragraph" w:styleId="a6">
    <w:name w:val="Block Text"/>
    <w:basedOn w:val="a"/>
    <w:rsid w:val="0041466B"/>
    <w:pPr>
      <w:spacing w:after="0" w:line="240" w:lineRule="auto"/>
      <w:ind w:left="-284" w:right="6235"/>
      <w:jc w:val="both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styleId="a7">
    <w:name w:val="Hyperlink"/>
    <w:uiPriority w:val="99"/>
    <w:unhideWhenUsed/>
    <w:rsid w:val="0041466B"/>
    <w:rPr>
      <w:color w:val="0563C1"/>
      <w:u w:val="single"/>
    </w:rPr>
  </w:style>
  <w:style w:type="character" w:styleId="a8">
    <w:name w:val="FollowedHyperlink"/>
    <w:uiPriority w:val="99"/>
    <w:unhideWhenUsed/>
    <w:rsid w:val="0041466B"/>
    <w:rPr>
      <w:color w:val="954F72"/>
      <w:u w:val="single"/>
    </w:rPr>
  </w:style>
  <w:style w:type="paragraph" w:styleId="a9">
    <w:name w:val="List Paragraph"/>
    <w:aliases w:val="ТЗ список,Абзац списка нумерованный"/>
    <w:basedOn w:val="a"/>
    <w:link w:val="aa"/>
    <w:uiPriority w:val="34"/>
    <w:qFormat/>
    <w:rsid w:val="00DD34DC"/>
    <w:pPr>
      <w:ind w:left="720" w:firstLine="567"/>
      <w:jc w:val="both"/>
    </w:pPr>
    <w:rPr>
      <w:rFonts w:ascii="Calibri" w:eastAsia="Calibri" w:hAnsi="Calibri" w:cs="Calibri"/>
      <w:lang w:eastAsia="en-US"/>
    </w:rPr>
  </w:style>
  <w:style w:type="paragraph" w:customStyle="1" w:styleId="210">
    <w:name w:val="Основной текст 21"/>
    <w:basedOn w:val="a"/>
    <w:rsid w:val="00F62AC2"/>
    <w:pPr>
      <w:suppressAutoHyphens/>
      <w:spacing w:after="120" w:line="48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PlusTitle">
    <w:name w:val="ConsPlusTitle"/>
    <w:rsid w:val="004377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70">
    <w:name w:val="Font Style70"/>
    <w:basedOn w:val="a0"/>
    <w:rsid w:val="00AD627F"/>
    <w:rPr>
      <w:rFonts w:ascii="Times New Roman" w:hAnsi="Times New Roman" w:cs="Times New Roman" w:hint="default"/>
      <w:spacing w:val="10"/>
      <w:sz w:val="24"/>
      <w:szCs w:val="24"/>
    </w:rPr>
  </w:style>
  <w:style w:type="paragraph" w:customStyle="1" w:styleId="ConsPlusNormal">
    <w:name w:val="ConsPlusNormal"/>
    <w:rsid w:val="00056702"/>
    <w:pPr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Title">
    <w:name w:val="Title!Название НПА"/>
    <w:basedOn w:val="a"/>
    <w:rsid w:val="00056702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styleId="ab">
    <w:name w:val="header"/>
    <w:basedOn w:val="a"/>
    <w:link w:val="ac"/>
    <w:uiPriority w:val="99"/>
    <w:semiHidden/>
    <w:unhideWhenUsed/>
    <w:rsid w:val="001372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13727C"/>
  </w:style>
  <w:style w:type="paragraph" w:styleId="ad">
    <w:name w:val="footer"/>
    <w:basedOn w:val="a"/>
    <w:link w:val="ae"/>
    <w:uiPriority w:val="99"/>
    <w:rsid w:val="0013727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Нижний колонтитул Знак"/>
    <w:basedOn w:val="a0"/>
    <w:link w:val="ad"/>
    <w:uiPriority w:val="99"/>
    <w:rsid w:val="0013727C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page number"/>
    <w:basedOn w:val="a0"/>
    <w:uiPriority w:val="99"/>
    <w:rsid w:val="0013727C"/>
  </w:style>
  <w:style w:type="table" w:customStyle="1" w:styleId="11">
    <w:name w:val="Сетка таблицы1"/>
    <w:basedOn w:val="a1"/>
    <w:next w:val="a3"/>
    <w:rsid w:val="001372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Без интервала1"/>
    <w:rsid w:val="00131CCE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3">
    <w:name w:val="1Орган_ПР Знак"/>
    <w:basedOn w:val="a0"/>
    <w:link w:val="14"/>
    <w:locked/>
    <w:rsid w:val="00307F91"/>
    <w:rPr>
      <w:rFonts w:ascii="Arial" w:hAnsi="Arial"/>
      <w:b/>
      <w:caps/>
      <w:sz w:val="26"/>
      <w:szCs w:val="28"/>
      <w:lang w:eastAsia="ar-SA"/>
    </w:rPr>
  </w:style>
  <w:style w:type="paragraph" w:customStyle="1" w:styleId="14">
    <w:name w:val="1Орган_ПР"/>
    <w:basedOn w:val="a"/>
    <w:link w:val="13"/>
    <w:qFormat/>
    <w:rsid w:val="00307F91"/>
    <w:pPr>
      <w:snapToGrid w:val="0"/>
      <w:spacing w:after="0" w:line="240" w:lineRule="auto"/>
      <w:jc w:val="center"/>
    </w:pPr>
    <w:rPr>
      <w:rFonts w:ascii="Arial" w:hAnsi="Arial"/>
      <w:b/>
      <w:caps/>
      <w:sz w:val="26"/>
      <w:szCs w:val="28"/>
      <w:lang w:eastAsia="ar-SA"/>
    </w:rPr>
  </w:style>
  <w:style w:type="paragraph" w:customStyle="1" w:styleId="ConsPlusCell">
    <w:name w:val="ConsPlusCell"/>
    <w:rsid w:val="00307F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23">
    <w:name w:val="Без интервала2"/>
    <w:rsid w:val="002420B6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ConsNormal">
    <w:name w:val="ConsNormal"/>
    <w:uiPriority w:val="99"/>
    <w:rsid w:val="002420B6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f0">
    <w:name w:val="No Spacing"/>
    <w:qFormat/>
    <w:rsid w:val="00E57C9E"/>
    <w:pPr>
      <w:spacing w:after="0" w:line="240" w:lineRule="auto"/>
    </w:pPr>
  </w:style>
  <w:style w:type="paragraph" w:styleId="24">
    <w:name w:val="Body Text 2"/>
    <w:basedOn w:val="a"/>
    <w:link w:val="25"/>
    <w:rsid w:val="00E57C9E"/>
    <w:pPr>
      <w:spacing w:after="0" w:line="240" w:lineRule="auto"/>
      <w:ind w:right="2352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5">
    <w:name w:val="Основной текст 2 Знак"/>
    <w:basedOn w:val="a0"/>
    <w:link w:val="24"/>
    <w:rsid w:val="00E57C9E"/>
    <w:rPr>
      <w:rFonts w:ascii="Times New Roman" w:eastAsia="Times New Roman" w:hAnsi="Times New Roman" w:cs="Times New Roman"/>
      <w:sz w:val="24"/>
      <w:szCs w:val="20"/>
    </w:rPr>
  </w:style>
  <w:style w:type="paragraph" w:styleId="af1">
    <w:name w:val="Body Text"/>
    <w:basedOn w:val="a"/>
    <w:link w:val="af2"/>
    <w:uiPriority w:val="99"/>
    <w:semiHidden/>
    <w:unhideWhenUsed/>
    <w:rsid w:val="0097427A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97427A"/>
  </w:style>
  <w:style w:type="character" w:customStyle="1" w:styleId="10">
    <w:name w:val="Заголовок 1 Знак"/>
    <w:basedOn w:val="a0"/>
    <w:link w:val="1"/>
    <w:rsid w:val="0097427A"/>
    <w:rPr>
      <w:rFonts w:ascii="Times New Roman" w:eastAsia="Times New Roman" w:hAnsi="Times New Roman" w:cs="Times New Roman"/>
      <w:sz w:val="52"/>
      <w:szCs w:val="20"/>
    </w:rPr>
  </w:style>
  <w:style w:type="paragraph" w:customStyle="1" w:styleId="Textbody">
    <w:name w:val="Text body"/>
    <w:basedOn w:val="a"/>
    <w:rsid w:val="002869B6"/>
    <w:pPr>
      <w:suppressAutoHyphens/>
      <w:autoSpaceDN w:val="0"/>
      <w:spacing w:after="14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f3">
    <w:name w:val="Normal (Web)"/>
    <w:basedOn w:val="a"/>
    <w:uiPriority w:val="99"/>
    <w:unhideWhenUsed/>
    <w:rsid w:val="00286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4">
    <w:name w:val="обычныйЖир"/>
    <w:basedOn w:val="a"/>
    <w:rsid w:val="0045076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8"/>
      <w:szCs w:val="28"/>
      <w:lang w:eastAsia="ar-SA"/>
    </w:rPr>
  </w:style>
  <w:style w:type="paragraph" w:customStyle="1" w:styleId="15">
    <w:name w:val="Статья1"/>
    <w:basedOn w:val="af4"/>
    <w:next w:val="af4"/>
    <w:rsid w:val="00450766"/>
    <w:pPr>
      <w:keepNext/>
      <w:suppressAutoHyphens/>
      <w:spacing w:before="120" w:after="120"/>
      <w:ind w:left="2013" w:hanging="1304"/>
      <w:jc w:val="left"/>
    </w:pPr>
    <w:rPr>
      <w:bCs/>
      <w:szCs w:val="20"/>
    </w:rPr>
  </w:style>
  <w:style w:type="paragraph" w:customStyle="1" w:styleId="ConsNonformat">
    <w:name w:val="ConsNonformat"/>
    <w:rsid w:val="00450766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450766"/>
    <w:pPr>
      <w:tabs>
        <w:tab w:val="left" w:pos="4395"/>
        <w:tab w:val="left" w:pos="5245"/>
        <w:tab w:val="left" w:pos="5812"/>
        <w:tab w:val="right" w:pos="8647"/>
      </w:tabs>
      <w:autoSpaceDN w:val="0"/>
      <w:spacing w:after="0" w:line="240" w:lineRule="auto"/>
      <w:ind w:firstLine="709"/>
      <w:jc w:val="both"/>
      <w:textAlignment w:val="baseline"/>
    </w:pPr>
    <w:rPr>
      <w:rFonts w:ascii="Times New Roman" w:eastAsia="Calibri" w:hAnsi="Times New Roman" w:cs="Times New Roman"/>
      <w:kern w:val="3"/>
      <w:sz w:val="28"/>
      <w:szCs w:val="20"/>
      <w:lang w:eastAsia="zh-CN"/>
    </w:rPr>
  </w:style>
  <w:style w:type="paragraph" w:customStyle="1" w:styleId="110">
    <w:name w:val="Статья11"/>
    <w:basedOn w:val="15"/>
    <w:next w:val="a"/>
    <w:rsid w:val="00450766"/>
    <w:rPr>
      <w:lang w:eastAsia="ru-RU"/>
    </w:rPr>
  </w:style>
  <w:style w:type="character" w:customStyle="1" w:styleId="msonormal0">
    <w:name w:val="msonormal"/>
    <w:rsid w:val="00450766"/>
  </w:style>
  <w:style w:type="paragraph" w:customStyle="1" w:styleId="211">
    <w:name w:val="Основной текст с отступом 21"/>
    <w:basedOn w:val="a"/>
    <w:rsid w:val="003A6118"/>
    <w:pPr>
      <w:suppressAutoHyphens/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FontStyle18">
    <w:name w:val="Font Style18"/>
    <w:rsid w:val="00430C75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semiHidden/>
    <w:rsid w:val="00804AB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5">
    <w:name w:val="caption"/>
    <w:basedOn w:val="a"/>
    <w:next w:val="a"/>
    <w:qFormat/>
    <w:rsid w:val="00804AB8"/>
    <w:pPr>
      <w:widowControl w:val="0"/>
      <w:autoSpaceDE w:val="0"/>
      <w:autoSpaceDN w:val="0"/>
      <w:adjustRightInd w:val="0"/>
      <w:spacing w:after="0" w:line="260" w:lineRule="auto"/>
      <w:jc w:val="center"/>
    </w:pPr>
    <w:rPr>
      <w:rFonts w:ascii="Times New Roman" w:eastAsia="Times New Roman" w:hAnsi="Times New Roman" w:cs="Times New Roman"/>
      <w:i/>
      <w:iCs/>
      <w:sz w:val="32"/>
      <w:szCs w:val="32"/>
    </w:rPr>
  </w:style>
  <w:style w:type="paragraph" w:customStyle="1" w:styleId="af6">
    <w:name w:val="Нормальный (таблица)"/>
    <w:basedOn w:val="a"/>
    <w:next w:val="a"/>
    <w:uiPriority w:val="99"/>
    <w:rsid w:val="000224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DE650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ertexttopleveltextcentertext">
    <w:name w:val="headertext topleveltext centertext"/>
    <w:basedOn w:val="a"/>
    <w:rsid w:val="00DE650D"/>
    <w:pPr>
      <w:widowControl w:val="0"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ormattexttopleveltextindenttext">
    <w:name w:val="formattext topleveltext indenttext"/>
    <w:basedOn w:val="a"/>
    <w:rsid w:val="00DE650D"/>
    <w:pPr>
      <w:widowControl w:val="0"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unformattexttopleveltext">
    <w:name w:val="unformattext topleveltext"/>
    <w:basedOn w:val="a"/>
    <w:rsid w:val="00DE650D"/>
    <w:pPr>
      <w:widowControl w:val="0"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paragraph" w:customStyle="1" w:styleId="formattexttopleveltext">
    <w:name w:val="formattext topleveltext"/>
    <w:basedOn w:val="a"/>
    <w:rsid w:val="00DE650D"/>
    <w:pPr>
      <w:widowControl w:val="0"/>
      <w:spacing w:beforeAutospacing="1" w:after="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9">
    <w:name w:val="Основной текст (9)_"/>
    <w:link w:val="90"/>
    <w:rsid w:val="00490991"/>
    <w:rPr>
      <w:rFonts w:ascii="Times New Roman" w:eastAsia="Times New Roman" w:hAnsi="Times New Roman" w:cs="Times New Roman"/>
      <w:i/>
      <w:iCs/>
      <w:spacing w:val="1"/>
      <w:sz w:val="20"/>
      <w:szCs w:val="20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490991"/>
    <w:pPr>
      <w:shd w:val="clear" w:color="auto" w:fill="FFFFFF"/>
      <w:spacing w:after="240" w:line="0" w:lineRule="atLeast"/>
      <w:ind w:hanging="2080"/>
      <w:jc w:val="both"/>
    </w:pPr>
    <w:rPr>
      <w:rFonts w:ascii="Times New Roman" w:eastAsia="Times New Roman" w:hAnsi="Times New Roman" w:cs="Times New Roman"/>
      <w:i/>
      <w:iCs/>
      <w:spacing w:val="1"/>
      <w:sz w:val="20"/>
      <w:szCs w:val="20"/>
    </w:rPr>
  </w:style>
  <w:style w:type="character" w:customStyle="1" w:styleId="aa">
    <w:name w:val="Абзац списка Знак"/>
    <w:aliases w:val="ТЗ список Знак,Абзац списка нумерованный Знак"/>
    <w:link w:val="a9"/>
    <w:uiPriority w:val="34"/>
    <w:qFormat/>
    <w:locked/>
    <w:rsid w:val="00490991"/>
    <w:rPr>
      <w:rFonts w:ascii="Calibri" w:eastAsia="Calibri" w:hAnsi="Calibri" w:cs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32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35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23</Pages>
  <Words>8017</Words>
  <Characters>45700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53610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69</cp:revision>
  <cp:lastPrinted>2024-11-20T08:21:00Z</cp:lastPrinted>
  <dcterms:created xsi:type="dcterms:W3CDTF">2024-07-04T10:17:00Z</dcterms:created>
  <dcterms:modified xsi:type="dcterms:W3CDTF">2025-10-13T13:28:00Z</dcterms:modified>
</cp:coreProperties>
</file>