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A8" w:rsidRPr="00A962A2" w:rsidRDefault="005A509A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A962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12739C" w:rsidRPr="00A962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Чулокского</w:t>
      </w:r>
      <w:r w:rsidR="005908A6" w:rsidRPr="00A962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143BA8" w:rsidRPr="00A962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сельского поселения </w:t>
      </w:r>
    </w:p>
    <w:p w:rsidR="005A509A" w:rsidRPr="00A962A2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A962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5A509A" w:rsidRPr="00A962A2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62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12739C" w:rsidRDefault="0012739C" w:rsidP="005A509A">
      <w:pPr>
        <w:pStyle w:val="20"/>
        <w:rPr>
          <w:rFonts w:ascii="Times New Roman" w:hAnsi="Times New Roman" w:cs="Times New Roman"/>
          <w:i/>
          <w:sz w:val="28"/>
          <w:u w:val="single"/>
        </w:rPr>
      </w:pPr>
      <w:r w:rsidRPr="0012739C">
        <w:rPr>
          <w:rFonts w:ascii="Times New Roman" w:hAnsi="Times New Roman" w:cs="Times New Roman"/>
          <w:i/>
          <w:sz w:val="28"/>
          <w:u w:val="single"/>
        </w:rPr>
        <w:t>28.02.2025</w:t>
      </w:r>
      <w:r w:rsidR="005A509A" w:rsidRPr="0012739C">
        <w:rPr>
          <w:rFonts w:ascii="Times New Roman" w:hAnsi="Times New Roman" w:cs="Times New Roman"/>
          <w:i/>
          <w:sz w:val="28"/>
          <w:u w:val="single"/>
        </w:rPr>
        <w:t>г. №</w:t>
      </w:r>
      <w:r w:rsidRPr="0012739C">
        <w:rPr>
          <w:rFonts w:ascii="Times New Roman" w:hAnsi="Times New Roman" w:cs="Times New Roman"/>
          <w:i/>
          <w:sz w:val="28"/>
          <w:u w:val="single"/>
        </w:rPr>
        <w:t>165</w:t>
      </w:r>
    </w:p>
    <w:p w:rsidR="00F569B2" w:rsidRPr="006E577C" w:rsidRDefault="0012739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с.Чулок</w:t>
      </w:r>
    </w:p>
    <w:p w:rsidR="00B34AF4" w:rsidRPr="006E577C" w:rsidRDefault="00D20B3C" w:rsidP="00A962A2">
      <w:pPr>
        <w:tabs>
          <w:tab w:val="left" w:pos="9355"/>
        </w:tabs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>Положени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муниципальном контроле в сфере </w:t>
      </w:r>
      <w:r w:rsidR="002034C6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2034C6"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r w:rsidR="001273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Чулокском</w:t>
      </w:r>
      <w:r w:rsidR="0012739C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ии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Бутурлиновского муниципального района Воронежской области, утвержденн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ое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решением Совета народных </w:t>
      </w:r>
      <w:r w:rsidR="002034C6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r w:rsidR="0012739C">
        <w:rPr>
          <w:rFonts w:ascii="Times New Roman" w:hAnsi="Times New Roman" w:cs="Times New Roman"/>
          <w:b/>
          <w:sz w:val="28"/>
          <w:szCs w:val="28"/>
        </w:rPr>
        <w:t>Чулокского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1273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15.10.2021г.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12739C">
        <w:rPr>
          <w:rFonts w:ascii="Times New Roman" w:hAnsi="Times New Roman" w:cs="Times New Roman"/>
          <w:b/>
          <w:sz w:val="28"/>
          <w:szCs w:val="28"/>
          <w:lang w:eastAsia="ar-SA"/>
        </w:rPr>
        <w:t>41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968B5" w:rsidRPr="009968B5">
        <w:rPr>
          <w:rFonts w:ascii="Times New Roman" w:hAnsi="Times New Roman" w:cs="Times New Roman"/>
          <w:sz w:val="28"/>
          <w:szCs w:val="28"/>
        </w:rPr>
        <w:t>от 31 июля 2020 года № 248 – ФЗ «О государственном контроле (надзоре) и муниципальном контроле в Российской Федерации»</w:t>
      </w:r>
      <w:r w:rsidRPr="006E577C">
        <w:rPr>
          <w:rFonts w:ascii="Times New Roman" w:hAnsi="Times New Roman" w:cs="Times New Roman"/>
          <w:sz w:val="28"/>
          <w:szCs w:val="28"/>
        </w:rPr>
        <w:t xml:space="preserve">»,Уставом </w:t>
      </w:r>
      <w:r w:rsidR="0012739C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9968B5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12739C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контроле в сфере благ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в </w:t>
      </w:r>
      <w:r w:rsidR="001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Чулокском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Бутурлиновского муниципального района Воронежской области, утвержденное решением Совета народных депутатов</w:t>
      </w:r>
      <w:r w:rsidR="001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Чулокского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12739C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15.10.2021г. №41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раздел 6 пунктом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034C6" w:rsidRPr="006E577C" w:rsidRDefault="002034C6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 территории</w:t>
      </w:r>
      <w:r w:rsidR="001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Чулокского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</w:t>
      </w:r>
      <w:r w:rsidRPr="00127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населенные пункты</w:t>
      </w:r>
      <w:r w:rsidR="0012739C" w:rsidRPr="001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Чулокского </w:t>
      </w:r>
      <w:r w:rsidRPr="00127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 на</w:t>
      </w:r>
      <w:r w:rsidR="00777804" w:rsidRPr="001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территориях объекты, в том числе территории общего пользования, земельные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участки, здания, сооружения, прилегающие территории, к которым правилами благоустройства предъявляются обязательные требования.».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>Вестнике муниципальных правовых акто</w:t>
      </w:r>
      <w:r w:rsidR="00777804">
        <w:rPr>
          <w:rFonts w:ascii="Times New Roman" w:eastAsia="Calibri" w:hAnsi="Times New Roman" w:cs="Times New Roman"/>
          <w:sz w:val="28"/>
          <w:szCs w:val="28"/>
        </w:rPr>
        <w:t>в и иной официальной информации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846F53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6E577C">
        <w:rPr>
          <w:rFonts w:ascii="Times New Roman" w:eastAsia="Calibri" w:hAnsi="Times New Roman" w:cs="Times New Roman"/>
          <w:sz w:val="28"/>
          <w:szCs w:val="28"/>
        </w:rPr>
        <w:t>сельского</w:t>
      </w:r>
      <w:bookmarkStart w:id="0" w:name="_GoBack"/>
      <w:bookmarkEnd w:id="0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поселения Бутурлиновского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846F53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39C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      </w:t>
      </w:r>
      <w:r w:rsidR="0084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А.С. Ефремов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65400" w:rsidRDefault="00846F53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Чулокского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А.Е. </w:t>
      </w:r>
      <w:proofErr w:type="spellStart"/>
      <w:r>
        <w:rPr>
          <w:rFonts w:ascii="Times New Roman" w:hAnsi="Times New Roman"/>
          <w:sz w:val="28"/>
          <w:szCs w:val="28"/>
        </w:rPr>
        <w:t>Семененко</w:t>
      </w:r>
      <w:proofErr w:type="spellEnd"/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7D6F"/>
    <w:rsid w:val="000E534E"/>
    <w:rsid w:val="0012739C"/>
    <w:rsid w:val="00143BA8"/>
    <w:rsid w:val="00156CFF"/>
    <w:rsid w:val="001C1AD9"/>
    <w:rsid w:val="00202C64"/>
    <w:rsid w:val="002034C6"/>
    <w:rsid w:val="00273F26"/>
    <w:rsid w:val="00274932"/>
    <w:rsid w:val="002A2315"/>
    <w:rsid w:val="003431C3"/>
    <w:rsid w:val="0035491E"/>
    <w:rsid w:val="003628F4"/>
    <w:rsid w:val="003752AC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77804"/>
    <w:rsid w:val="008303FA"/>
    <w:rsid w:val="00841BD1"/>
    <w:rsid w:val="00846F53"/>
    <w:rsid w:val="00905186"/>
    <w:rsid w:val="00943DCB"/>
    <w:rsid w:val="009933BC"/>
    <w:rsid w:val="009968B5"/>
    <w:rsid w:val="00A03E39"/>
    <w:rsid w:val="00A44972"/>
    <w:rsid w:val="00A65400"/>
    <w:rsid w:val="00A962A2"/>
    <w:rsid w:val="00AB1B5A"/>
    <w:rsid w:val="00B34AF4"/>
    <w:rsid w:val="00BA02A4"/>
    <w:rsid w:val="00BB5A69"/>
    <w:rsid w:val="00C465B8"/>
    <w:rsid w:val="00CC2C6C"/>
    <w:rsid w:val="00D20B3C"/>
    <w:rsid w:val="00D40252"/>
    <w:rsid w:val="00DA3B97"/>
    <w:rsid w:val="00E01633"/>
    <w:rsid w:val="00E119CE"/>
    <w:rsid w:val="00E318D8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Беликова Юлия Андреевна</dc:creator>
  <cp:lastModifiedBy>Пользователь</cp:lastModifiedBy>
  <cp:revision>11</cp:revision>
  <cp:lastPrinted>2017-09-12T10:33:00Z</cp:lastPrinted>
  <dcterms:created xsi:type="dcterms:W3CDTF">2020-09-25T10:37:00Z</dcterms:created>
  <dcterms:modified xsi:type="dcterms:W3CDTF">2025-02-27T08:12:00Z</dcterms:modified>
</cp:coreProperties>
</file>